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0" w:rsidRDefault="00152C90" w:rsidP="0000796D">
      <w:pPr>
        <w:rPr>
          <w:b/>
          <w:lang w:val="en-US"/>
        </w:rPr>
      </w:pPr>
      <w:r>
        <w:rPr>
          <w:noProof/>
          <w:lang w:eastAsia="bg-BG"/>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Default="001C0DC2" w:rsidP="00AE518A">
      <w:pPr>
        <w:jc w:val="center"/>
        <w:rPr>
          <w:rFonts w:ascii="Verdana" w:hAnsi="Verdana"/>
          <w:b/>
          <w:color w:val="00B050"/>
          <w:sz w:val="20"/>
          <w:szCs w:val="20"/>
          <w:lang w:val="en-US"/>
        </w:rPr>
      </w:pPr>
      <w:r w:rsidRPr="00993EF5">
        <w:rPr>
          <w:rFonts w:ascii="Verdana" w:hAnsi="Verdana"/>
          <w:b/>
          <w:color w:val="00B050"/>
          <w:sz w:val="20"/>
          <w:szCs w:val="20"/>
          <w:lang w:val="en-US"/>
        </w:rPr>
        <w:t xml:space="preserve">17 </w:t>
      </w:r>
      <w:r w:rsidRPr="00993EF5">
        <w:rPr>
          <w:rFonts w:ascii="Verdana" w:hAnsi="Verdana"/>
          <w:b/>
          <w:color w:val="00B050"/>
          <w:sz w:val="20"/>
          <w:szCs w:val="20"/>
        </w:rPr>
        <w:t>дни/ 1</w:t>
      </w:r>
      <w:r w:rsidRPr="00993EF5">
        <w:rPr>
          <w:rFonts w:ascii="Verdana" w:hAnsi="Verdana"/>
          <w:b/>
          <w:color w:val="00B050"/>
          <w:sz w:val="20"/>
          <w:szCs w:val="20"/>
          <w:lang w:val="en-US"/>
        </w:rPr>
        <w:t>4</w:t>
      </w:r>
      <w:r w:rsidRPr="00993EF5">
        <w:rPr>
          <w:rFonts w:ascii="Verdana" w:hAnsi="Verdana"/>
          <w:b/>
          <w:color w:val="00B050"/>
          <w:sz w:val="20"/>
          <w:szCs w:val="20"/>
        </w:rPr>
        <w:t xml:space="preserve"> нощувки </w:t>
      </w:r>
      <w:r>
        <w:rPr>
          <w:rFonts w:ascii="Verdana" w:hAnsi="Verdana"/>
          <w:b/>
          <w:color w:val="00B050"/>
          <w:sz w:val="20"/>
          <w:szCs w:val="20"/>
        </w:rPr>
        <w:t xml:space="preserve">в хотели </w:t>
      </w:r>
      <w:r w:rsidRPr="00993EF5">
        <w:rPr>
          <w:rFonts w:ascii="Verdana" w:hAnsi="Verdana"/>
          <w:b/>
          <w:color w:val="00B050"/>
          <w:sz w:val="20"/>
          <w:szCs w:val="20"/>
        </w:rPr>
        <w:t xml:space="preserve">+ 1 </w:t>
      </w:r>
      <w:r>
        <w:rPr>
          <w:rFonts w:ascii="Verdana" w:hAnsi="Verdana"/>
          <w:b/>
          <w:color w:val="00B050"/>
          <w:sz w:val="20"/>
          <w:szCs w:val="20"/>
          <w:lang w:val="en-US"/>
        </w:rPr>
        <w:t xml:space="preserve">- </w:t>
      </w:r>
      <w:r>
        <w:rPr>
          <w:rFonts w:ascii="Verdana" w:hAnsi="Verdana"/>
          <w:b/>
          <w:color w:val="00B050"/>
          <w:sz w:val="20"/>
          <w:szCs w:val="20"/>
        </w:rPr>
        <w:t xml:space="preserve">на борда </w:t>
      </w:r>
      <w:r w:rsidRPr="00DA1032">
        <w:rPr>
          <w:rFonts w:ascii="Verdana" w:hAnsi="Verdana"/>
          <w:b/>
          <w:color w:val="339966"/>
          <w:sz w:val="20"/>
          <w:szCs w:val="20"/>
        </w:rPr>
        <w:t>на делукс кораб</w:t>
      </w:r>
      <w:r w:rsidRPr="00993EF5">
        <w:rPr>
          <w:rFonts w:ascii="Verdana" w:hAnsi="Verdana"/>
          <w:b/>
          <w:color w:val="00B050"/>
          <w:sz w:val="20"/>
          <w:szCs w:val="20"/>
        </w:rPr>
        <w:t xml:space="preserve"> в зали</w:t>
      </w:r>
      <w:r>
        <w:rPr>
          <w:rFonts w:ascii="Verdana" w:hAnsi="Verdana"/>
          <w:b/>
          <w:color w:val="00B050"/>
          <w:sz w:val="20"/>
          <w:szCs w:val="20"/>
        </w:rPr>
        <w:t xml:space="preserve">ва Халонг/ </w:t>
      </w:r>
    </w:p>
    <w:p w:rsidR="001C0DC2" w:rsidRDefault="001C0DC2" w:rsidP="00AE518A">
      <w:pPr>
        <w:jc w:val="center"/>
        <w:rPr>
          <w:rFonts w:ascii="Verdana" w:hAnsi="Verdana"/>
          <w:b/>
          <w:color w:val="00B050"/>
          <w:sz w:val="20"/>
          <w:szCs w:val="20"/>
        </w:rPr>
      </w:pPr>
      <w:r>
        <w:rPr>
          <w:rFonts w:ascii="Verdana" w:hAnsi="Verdana"/>
          <w:b/>
          <w:color w:val="00B050"/>
          <w:sz w:val="20"/>
          <w:szCs w:val="20"/>
        </w:rPr>
        <w:t>13 закуски, 1 обяд, 6 вечери</w:t>
      </w:r>
    </w:p>
    <w:p w:rsidR="001C0DC2" w:rsidRDefault="001C0DC2" w:rsidP="00AE518A">
      <w:pPr>
        <w:jc w:val="center"/>
        <w:rPr>
          <w:rFonts w:ascii="Verdana" w:hAnsi="Verdana"/>
          <w:b/>
          <w:color w:val="00B050"/>
          <w:sz w:val="20"/>
          <w:szCs w:val="20"/>
        </w:rPr>
      </w:pPr>
    </w:p>
    <w:p w:rsidR="001C0DC2" w:rsidRPr="007B67B9" w:rsidRDefault="001C0DC2" w:rsidP="007B67B9">
      <w:pPr>
        <w:jc w:val="center"/>
        <w:rPr>
          <w:rFonts w:ascii="Verdana" w:hAnsi="Verdana"/>
          <w:b/>
          <w:sz w:val="20"/>
          <w:szCs w:val="20"/>
        </w:rPr>
      </w:pPr>
      <w:r w:rsidRPr="007E2629">
        <w:rPr>
          <w:rFonts w:ascii="Verdana" w:hAnsi="Verdana"/>
          <w:b/>
          <w:color w:val="00B050"/>
          <w:sz w:val="20"/>
          <w:szCs w:val="20"/>
        </w:rPr>
        <w:t>Дата</w:t>
      </w:r>
      <w:r w:rsidRPr="00F803C3">
        <w:rPr>
          <w:rFonts w:ascii="Verdana" w:hAnsi="Verdana"/>
          <w:b/>
          <w:color w:val="99CC00"/>
          <w:sz w:val="20"/>
          <w:szCs w:val="20"/>
        </w:rPr>
        <w:t>:</w:t>
      </w:r>
      <w:r w:rsidRPr="007B67B9">
        <w:rPr>
          <w:rFonts w:ascii="Verdana" w:hAnsi="Verdana"/>
          <w:b/>
          <w:color w:val="0000FF"/>
          <w:sz w:val="20"/>
          <w:szCs w:val="20"/>
        </w:rPr>
        <w:t xml:space="preserve">  </w:t>
      </w:r>
      <w:r>
        <w:rPr>
          <w:rFonts w:ascii="Verdana" w:hAnsi="Verdana"/>
          <w:b/>
          <w:sz w:val="20"/>
          <w:szCs w:val="20"/>
        </w:rPr>
        <w:t xml:space="preserve">от </w:t>
      </w:r>
      <w:r>
        <w:rPr>
          <w:rFonts w:ascii="Verdana" w:hAnsi="Verdana"/>
          <w:b/>
          <w:sz w:val="20"/>
          <w:szCs w:val="20"/>
          <w:lang w:val="en-US"/>
        </w:rPr>
        <w:t>2</w:t>
      </w:r>
      <w:r w:rsidR="00431634">
        <w:rPr>
          <w:rFonts w:ascii="Verdana" w:hAnsi="Verdana"/>
          <w:b/>
          <w:sz w:val="20"/>
          <w:szCs w:val="20"/>
          <w:lang w:val="en-US"/>
        </w:rPr>
        <w:t>9</w:t>
      </w:r>
      <w:r>
        <w:rPr>
          <w:rFonts w:ascii="Verdana" w:hAnsi="Verdana"/>
          <w:b/>
          <w:sz w:val="20"/>
          <w:szCs w:val="20"/>
        </w:rPr>
        <w:t xml:space="preserve"> октомври </w:t>
      </w:r>
      <w:r w:rsidRPr="007B67B9">
        <w:rPr>
          <w:rFonts w:ascii="Verdana" w:hAnsi="Verdana"/>
          <w:b/>
          <w:sz w:val="20"/>
          <w:szCs w:val="20"/>
        </w:rPr>
        <w:t xml:space="preserve">до </w:t>
      </w:r>
      <w:r>
        <w:rPr>
          <w:rFonts w:ascii="Verdana" w:hAnsi="Verdana"/>
          <w:b/>
          <w:sz w:val="20"/>
          <w:szCs w:val="20"/>
          <w:lang w:val="en-US"/>
        </w:rPr>
        <w:t>1</w:t>
      </w:r>
      <w:r w:rsidR="00431634">
        <w:rPr>
          <w:rFonts w:ascii="Verdana" w:hAnsi="Verdana"/>
          <w:b/>
          <w:sz w:val="20"/>
          <w:szCs w:val="20"/>
          <w:lang w:val="en-US"/>
        </w:rPr>
        <w:t>4</w:t>
      </w:r>
      <w:r>
        <w:rPr>
          <w:rFonts w:ascii="Verdana" w:hAnsi="Verdana"/>
          <w:b/>
          <w:sz w:val="20"/>
          <w:szCs w:val="20"/>
          <w:lang w:val="en-US"/>
        </w:rPr>
        <w:t xml:space="preserve"> </w:t>
      </w:r>
      <w:r>
        <w:rPr>
          <w:rFonts w:ascii="Verdana" w:hAnsi="Verdana"/>
          <w:b/>
          <w:sz w:val="20"/>
          <w:szCs w:val="20"/>
        </w:rPr>
        <w:t xml:space="preserve">ноември </w:t>
      </w:r>
      <w:r w:rsidRPr="007B67B9">
        <w:rPr>
          <w:rFonts w:ascii="Verdana" w:hAnsi="Verdana"/>
          <w:b/>
          <w:sz w:val="20"/>
          <w:szCs w:val="20"/>
        </w:rPr>
        <w:t>201</w:t>
      </w:r>
      <w:r w:rsidR="00431634">
        <w:rPr>
          <w:rFonts w:ascii="Verdana" w:hAnsi="Verdana"/>
          <w:b/>
          <w:sz w:val="20"/>
          <w:szCs w:val="20"/>
          <w:lang w:val="en-US"/>
        </w:rPr>
        <w:t>8</w:t>
      </w:r>
      <w:r w:rsidRPr="007B67B9">
        <w:rPr>
          <w:rFonts w:ascii="Verdana" w:hAnsi="Verdana"/>
          <w:b/>
          <w:sz w:val="20"/>
          <w:szCs w:val="20"/>
        </w:rPr>
        <w:t xml:space="preserve"> г.</w:t>
      </w:r>
    </w:p>
    <w:p w:rsidR="001C0DC2" w:rsidRPr="00993EF5" w:rsidRDefault="001C0DC2" w:rsidP="0000796D">
      <w:pPr>
        <w:rPr>
          <w:rFonts w:ascii="Verdana" w:hAnsi="Verdana"/>
          <w:b/>
          <w:sz w:val="20"/>
          <w:szCs w:val="20"/>
          <w:lang w:val="en-US"/>
        </w:rPr>
      </w:pPr>
    </w:p>
    <w:p w:rsidR="001C0DC2" w:rsidRDefault="001C0DC2" w:rsidP="00104FF3">
      <w:pPr>
        <w:jc w:val="center"/>
        <w:rPr>
          <w:rFonts w:ascii="Verdana" w:hAnsi="Verdana"/>
          <w:b/>
          <w:sz w:val="20"/>
        </w:rPr>
      </w:pPr>
      <w:r w:rsidRPr="00324523">
        <w:rPr>
          <w:rFonts w:ascii="Verdana" w:hAnsi="Verdana"/>
          <w:b/>
          <w:sz w:val="20"/>
        </w:rPr>
        <w:t xml:space="preserve">По маршрут: </w:t>
      </w:r>
      <w:r>
        <w:rPr>
          <w:rFonts w:ascii="Verdana" w:hAnsi="Verdana"/>
          <w:b/>
          <w:sz w:val="20"/>
        </w:rPr>
        <w:t>СОФИЯ – БАНКОК – АЮТАЯ - ЛУАНГ ПРАБАНГ – СИМ РИП – ХО ШИ МИН/САЙГОН – МАЙ ТО - ХАНОЙ – ХАЛОНГ – ХАНОЙ – СОФИЯ</w:t>
      </w:r>
    </w:p>
    <w:p w:rsidR="001F2224" w:rsidRDefault="001F2224" w:rsidP="00F441AF">
      <w:pPr>
        <w:rPr>
          <w:rFonts w:ascii="Verdana" w:hAnsi="Verdana"/>
          <w:b/>
          <w:color w:val="00B050"/>
          <w:sz w:val="20"/>
          <w:szCs w:val="20"/>
        </w:rPr>
      </w:pPr>
    </w:p>
    <w:p w:rsidR="001C0DC2" w:rsidRPr="00593A81" w:rsidRDefault="001C0DC2" w:rsidP="00F441AF">
      <w:pPr>
        <w:rPr>
          <w:rFonts w:ascii="Verdana" w:hAnsi="Verdana"/>
          <w:color w:val="00B050"/>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593A81">
        <w:rPr>
          <w:rFonts w:ascii="Verdana" w:hAnsi="Verdana"/>
          <w:b/>
          <w:color w:val="00B050"/>
          <w:sz w:val="20"/>
          <w:szCs w:val="20"/>
        </w:rPr>
        <w:t>София – Доха - Банкок</w:t>
      </w:r>
    </w:p>
    <w:p w:rsidR="001C0DC2" w:rsidRPr="0076294D" w:rsidRDefault="00AB613E" w:rsidP="00F441AF">
      <w:pPr>
        <w:rPr>
          <w:rFonts w:ascii="Verdana" w:hAnsi="Verdana"/>
          <w:sz w:val="20"/>
          <w:szCs w:val="20"/>
        </w:rPr>
      </w:pPr>
      <w:r w:rsidRPr="0076294D">
        <w:rPr>
          <w:rFonts w:ascii="Verdana" w:hAnsi="Verdana"/>
          <w:sz w:val="20"/>
          <w:szCs w:val="20"/>
        </w:rPr>
        <w:t>Излитане в 12</w:t>
      </w:r>
      <w:r w:rsidR="001C0DC2" w:rsidRPr="0076294D">
        <w:rPr>
          <w:rFonts w:ascii="Verdana" w:hAnsi="Verdana"/>
          <w:sz w:val="20"/>
          <w:szCs w:val="20"/>
        </w:rPr>
        <w:t>.</w:t>
      </w:r>
      <w:r w:rsidRPr="0076294D">
        <w:rPr>
          <w:rFonts w:ascii="Verdana" w:hAnsi="Verdana"/>
          <w:sz w:val="20"/>
          <w:szCs w:val="20"/>
        </w:rPr>
        <w:t>15</w:t>
      </w:r>
      <w:r w:rsidR="001C0DC2" w:rsidRPr="0076294D">
        <w:rPr>
          <w:rFonts w:ascii="Verdana" w:hAnsi="Verdana"/>
          <w:sz w:val="20"/>
          <w:szCs w:val="20"/>
        </w:rPr>
        <w:t xml:space="preserve"> ч. от летище </w:t>
      </w:r>
      <w:r w:rsidR="001C0DC2" w:rsidRPr="0076294D">
        <w:rPr>
          <w:rFonts w:ascii="Verdana" w:hAnsi="Verdana"/>
          <w:b/>
          <w:sz w:val="20"/>
          <w:szCs w:val="20"/>
        </w:rPr>
        <w:t xml:space="preserve">София </w:t>
      </w:r>
      <w:r w:rsidR="001C0DC2" w:rsidRPr="0076294D">
        <w:rPr>
          <w:rFonts w:ascii="Verdana" w:hAnsi="Verdana"/>
          <w:sz w:val="20"/>
          <w:szCs w:val="20"/>
        </w:rPr>
        <w:t xml:space="preserve">с полет на авиокомпания QATAR AIRWAYS за </w:t>
      </w:r>
      <w:r w:rsidR="001C0DC2" w:rsidRPr="0076294D">
        <w:rPr>
          <w:rFonts w:ascii="Verdana" w:hAnsi="Verdana"/>
          <w:b/>
          <w:sz w:val="20"/>
          <w:szCs w:val="20"/>
        </w:rPr>
        <w:t xml:space="preserve">Доха. </w:t>
      </w:r>
      <w:r w:rsidR="001C0DC2" w:rsidRPr="0076294D">
        <w:rPr>
          <w:rFonts w:ascii="Verdana" w:hAnsi="Verdana"/>
          <w:sz w:val="20"/>
          <w:szCs w:val="20"/>
        </w:rPr>
        <w:t xml:space="preserve">Кацане в </w:t>
      </w:r>
      <w:r w:rsidR="001C0DC2" w:rsidRPr="0076294D">
        <w:rPr>
          <w:rFonts w:ascii="Verdana" w:hAnsi="Verdana"/>
          <w:b/>
          <w:sz w:val="20"/>
          <w:szCs w:val="20"/>
        </w:rPr>
        <w:t xml:space="preserve">Доха </w:t>
      </w:r>
      <w:r w:rsidRPr="0076294D">
        <w:rPr>
          <w:rFonts w:ascii="Verdana" w:hAnsi="Verdana"/>
          <w:sz w:val="20"/>
          <w:szCs w:val="20"/>
        </w:rPr>
        <w:t>в 18.05</w:t>
      </w:r>
      <w:r w:rsidR="001C0DC2" w:rsidRPr="0076294D">
        <w:rPr>
          <w:rFonts w:ascii="Verdana" w:hAnsi="Verdana"/>
          <w:sz w:val="20"/>
          <w:szCs w:val="20"/>
        </w:rPr>
        <w:t xml:space="preserve"> ч</w:t>
      </w:r>
      <w:r w:rsidR="00176435" w:rsidRPr="0076294D">
        <w:rPr>
          <w:rFonts w:ascii="Verdana" w:hAnsi="Verdana"/>
          <w:sz w:val="20"/>
          <w:szCs w:val="20"/>
        </w:rPr>
        <w:t xml:space="preserve">. </w:t>
      </w:r>
      <w:r w:rsidR="00C10228" w:rsidRPr="0076294D">
        <w:rPr>
          <w:rFonts w:ascii="Verdana" w:hAnsi="Verdana"/>
          <w:sz w:val="20"/>
          <w:szCs w:val="20"/>
        </w:rPr>
        <w:t xml:space="preserve">Излитане  в </w:t>
      </w:r>
      <w:r w:rsidRPr="0076294D">
        <w:rPr>
          <w:rFonts w:ascii="Verdana" w:hAnsi="Verdana"/>
          <w:sz w:val="20"/>
          <w:szCs w:val="20"/>
        </w:rPr>
        <w:t>01.55</w:t>
      </w:r>
      <w:r w:rsidR="001C0DC2" w:rsidRPr="0076294D">
        <w:rPr>
          <w:rFonts w:ascii="Verdana" w:hAnsi="Verdana"/>
          <w:sz w:val="20"/>
          <w:szCs w:val="20"/>
        </w:rPr>
        <w:t xml:space="preserve"> ч. за </w:t>
      </w:r>
      <w:r w:rsidR="001C0DC2" w:rsidRPr="0076294D">
        <w:rPr>
          <w:rFonts w:ascii="Verdana" w:hAnsi="Verdana"/>
          <w:b/>
          <w:sz w:val="20"/>
          <w:szCs w:val="20"/>
        </w:rPr>
        <w:t>Банкок</w:t>
      </w:r>
      <w:r w:rsidR="001C0DC2" w:rsidRPr="0076294D">
        <w:rPr>
          <w:rFonts w:ascii="Verdana" w:hAnsi="Verdana"/>
          <w:sz w:val="20"/>
          <w:szCs w:val="20"/>
        </w:rPr>
        <w:t>.</w:t>
      </w:r>
    </w:p>
    <w:p w:rsidR="001C0DC2" w:rsidRPr="00B87DB1" w:rsidRDefault="001C0DC2" w:rsidP="0000796D">
      <w:pPr>
        <w:rPr>
          <w:rFonts w:ascii="Verdana" w:hAnsi="Verdana"/>
          <w:color w:val="000000" w:themeColor="text1"/>
          <w:sz w:val="20"/>
          <w:szCs w:val="20"/>
        </w:rPr>
      </w:pPr>
      <w:r w:rsidRPr="00B87DB1">
        <w:rPr>
          <w:rFonts w:ascii="Verdana" w:hAnsi="Verdana"/>
          <w:b/>
          <w:color w:val="000000" w:themeColor="text1"/>
          <w:sz w:val="20"/>
          <w:szCs w:val="20"/>
        </w:rPr>
        <w:t>2 д</w:t>
      </w:r>
      <w:r w:rsidRPr="00B87DB1">
        <w:rPr>
          <w:rFonts w:ascii="Verdana" w:hAnsi="Verdana"/>
          <w:b/>
          <w:color w:val="000000" w:themeColor="text1"/>
          <w:sz w:val="20"/>
          <w:szCs w:val="20"/>
          <w:lang w:val="en-US"/>
        </w:rPr>
        <w:t xml:space="preserve">ен </w:t>
      </w:r>
      <w:r w:rsidRPr="00B87DB1">
        <w:rPr>
          <w:rFonts w:ascii="Verdana" w:hAnsi="Verdana"/>
          <w:b/>
          <w:color w:val="000000" w:themeColor="text1"/>
          <w:sz w:val="20"/>
          <w:szCs w:val="20"/>
        </w:rPr>
        <w:t xml:space="preserve"> Банкок</w:t>
      </w:r>
    </w:p>
    <w:p w:rsidR="001C0DC2" w:rsidRPr="00993EF5" w:rsidRDefault="00176435" w:rsidP="0000796D">
      <w:pPr>
        <w:rPr>
          <w:rFonts w:ascii="Verdana" w:hAnsi="Verdana"/>
          <w:sz w:val="20"/>
          <w:szCs w:val="20"/>
        </w:rPr>
      </w:pPr>
      <w:r w:rsidRPr="00B87DB1">
        <w:rPr>
          <w:rFonts w:ascii="Verdana" w:hAnsi="Verdana"/>
          <w:color w:val="000000" w:themeColor="text1"/>
          <w:sz w:val="20"/>
          <w:szCs w:val="20"/>
        </w:rPr>
        <w:t xml:space="preserve">Кацане </w:t>
      </w:r>
      <w:r w:rsidRPr="0076294D">
        <w:rPr>
          <w:rFonts w:ascii="Verdana" w:hAnsi="Verdana"/>
          <w:sz w:val="20"/>
          <w:szCs w:val="20"/>
        </w:rPr>
        <w:t xml:space="preserve">в </w:t>
      </w:r>
      <w:r w:rsidR="00AB613E" w:rsidRPr="0076294D">
        <w:rPr>
          <w:rFonts w:ascii="Verdana" w:hAnsi="Verdana"/>
          <w:sz w:val="20"/>
          <w:szCs w:val="20"/>
        </w:rPr>
        <w:t>12.3</w:t>
      </w:r>
      <w:r w:rsidR="00C10228" w:rsidRPr="0076294D">
        <w:rPr>
          <w:rFonts w:ascii="Verdana" w:hAnsi="Verdana"/>
          <w:sz w:val="20"/>
          <w:szCs w:val="20"/>
        </w:rPr>
        <w:t>0</w:t>
      </w:r>
      <w:r w:rsidR="001C0DC2" w:rsidRPr="0076294D">
        <w:rPr>
          <w:rFonts w:ascii="Verdana" w:hAnsi="Verdana"/>
          <w:sz w:val="20"/>
          <w:szCs w:val="20"/>
        </w:rPr>
        <w:t xml:space="preserve"> ч. на летище Суварнабуми в </w:t>
      </w:r>
      <w:r w:rsidR="001C0DC2" w:rsidRPr="0076294D">
        <w:rPr>
          <w:rFonts w:ascii="Verdana" w:hAnsi="Verdana"/>
          <w:b/>
          <w:sz w:val="20"/>
          <w:szCs w:val="20"/>
        </w:rPr>
        <w:t>Банкок – „Земята на усмивките”.</w:t>
      </w:r>
      <w:r w:rsidR="001C0DC2" w:rsidRPr="0076294D">
        <w:rPr>
          <w:rFonts w:ascii="Verdana" w:hAnsi="Verdana"/>
          <w:sz w:val="20"/>
          <w:szCs w:val="20"/>
        </w:rPr>
        <w:t xml:space="preserve"> Посрещане на летището и настаняване в хотел. Свободно време и първи впечатления от града. Банкок – Тайландската столица често </w:t>
      </w:r>
      <w:r w:rsidR="00AE3AB0" w:rsidRPr="0076294D">
        <w:rPr>
          <w:rFonts w:ascii="Verdana" w:hAnsi="Verdana"/>
          <w:sz w:val="20"/>
          <w:szCs w:val="20"/>
        </w:rPr>
        <w:t>бива описвана като пъстроцветна</w:t>
      </w:r>
      <w:r w:rsidR="001C0DC2" w:rsidRPr="0076294D">
        <w:rPr>
          <w:rFonts w:ascii="Verdana" w:hAnsi="Verdana"/>
          <w:sz w:val="20"/>
          <w:szCs w:val="20"/>
        </w:rPr>
        <w:t xml:space="preserve">, екзотична, пренаселена, динамична, величествена…. И всичко казано за този град е вярно. Опитайте от магията на Ориента, потопени в 8- </w:t>
      </w:r>
      <w:r w:rsidR="001C0DC2" w:rsidRPr="00B87DB1">
        <w:rPr>
          <w:rFonts w:ascii="Verdana" w:hAnsi="Verdana"/>
          <w:color w:val="000000" w:themeColor="text1"/>
          <w:sz w:val="20"/>
          <w:szCs w:val="20"/>
        </w:rPr>
        <w:t xml:space="preserve">милионния град на красотата, историята, културата, религията и… изненадите. По желание традиционна </w:t>
      </w:r>
      <w:r w:rsidR="001C0DC2">
        <w:rPr>
          <w:rFonts w:ascii="Verdana" w:hAnsi="Verdana"/>
          <w:sz w:val="20"/>
          <w:szCs w:val="20"/>
        </w:rPr>
        <w:t xml:space="preserve">Тай вечеря с традиционни танци. </w:t>
      </w:r>
      <w:r w:rsidR="001C0DC2" w:rsidRPr="00993EF5">
        <w:rPr>
          <w:rFonts w:ascii="Verdana" w:hAnsi="Verdana"/>
          <w:b/>
          <w:sz w:val="20"/>
          <w:szCs w:val="20"/>
        </w:rPr>
        <w:t>Нощувка.</w:t>
      </w: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xml:space="preserve">- добрия тайландски масаж. Тук се намира и </w:t>
      </w:r>
      <w:r w:rsidRPr="00993EF5">
        <w:rPr>
          <w:rFonts w:ascii="Verdana" w:hAnsi="Verdana"/>
          <w:sz w:val="20"/>
          <w:szCs w:val="20"/>
        </w:rPr>
        <w:lastRenderedPageBreak/>
        <w:t>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н с</w:t>
      </w:r>
      <w:r w:rsidR="005F15B4">
        <w:rPr>
          <w:rFonts w:ascii="Verdana" w:hAnsi="Verdana"/>
          <w:sz w:val="20"/>
          <w:szCs w:val="20"/>
        </w:rPr>
        <w:t>ъс</w:t>
      </w:r>
      <w:r>
        <w:rPr>
          <w:rFonts w:ascii="Verdana" w:hAnsi="Verdana"/>
          <w:sz w:val="20"/>
          <w:szCs w:val="20"/>
        </w:rPr>
        <w:t xml:space="preserve">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565DC6"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565DC6">
        <w:rPr>
          <w:rFonts w:ascii="Verdana" w:hAnsi="Verdana"/>
          <w:b/>
          <w:color w:val="00B050"/>
          <w:sz w:val="20"/>
          <w:szCs w:val="20"/>
        </w:rPr>
        <w:t>Банкок</w:t>
      </w:r>
      <w:r w:rsidRPr="00565DC6">
        <w:rPr>
          <w:rFonts w:ascii="Verdana" w:hAnsi="Verdana"/>
          <w:b/>
          <w:color w:val="00B050"/>
          <w:sz w:val="20"/>
          <w:szCs w:val="20"/>
          <w:lang w:val="en-US"/>
        </w:rPr>
        <w:t xml:space="preserve"> </w:t>
      </w:r>
      <w:r w:rsidRPr="00565DC6">
        <w:rPr>
          <w:rFonts w:ascii="Verdana" w:hAnsi="Verdana"/>
          <w:color w:val="00B050"/>
          <w:sz w:val="20"/>
          <w:szCs w:val="20"/>
          <w:lang w:val="en-US"/>
        </w:rPr>
        <w:t xml:space="preserve">- </w:t>
      </w:r>
      <w:r w:rsidRPr="00565DC6">
        <w:rPr>
          <w:rFonts w:ascii="Verdana" w:hAnsi="Verdana"/>
          <w:b/>
          <w:bCs/>
          <w:color w:val="00B05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Pr="00110DD7">
        <w:rPr>
          <w:rFonts w:ascii="Verdana" w:hAnsi="Verdana"/>
          <w:b/>
          <w:bCs/>
          <w:color w:val="FF0000"/>
          <w:sz w:val="20"/>
          <w:szCs w:val="20"/>
          <w:shd w:val="clear" w:color="auto" w:fill="FFFFFF"/>
        </w:rPr>
        <w:t xml:space="preserve"> </w:t>
      </w:r>
      <w:r w:rsidR="00482584">
        <w:rPr>
          <w:rFonts w:ascii="Verdana" w:hAnsi="Verdana"/>
          <w:color w:val="FF0000"/>
          <w:sz w:val="20"/>
          <w:szCs w:val="20"/>
          <w:shd w:val="clear" w:color="auto" w:fill="FFFFFF"/>
        </w:rPr>
        <w:t xml:space="preserve"> </w:t>
      </w:r>
      <w:r w:rsidR="00482584" w:rsidRPr="00482584">
        <w:rPr>
          <w:rFonts w:ascii="Verdana" w:hAnsi="Verdana"/>
          <w:b/>
          <w:color w:val="000000" w:themeColor="text1"/>
          <w:sz w:val="20"/>
          <w:szCs w:val="20"/>
          <w:shd w:val="clear" w:color="auto" w:fill="FFFFFF"/>
        </w:rPr>
        <w:t>Обяд в местен ресторант.</w:t>
      </w:r>
      <w:r w:rsidR="00482584" w:rsidRPr="00482584">
        <w:rPr>
          <w:rFonts w:ascii="Verdana" w:hAnsi="Verdana"/>
          <w:color w:val="000000" w:themeColor="text1"/>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993EF5"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993EF5">
        <w:rPr>
          <w:rFonts w:ascii="Verdana" w:hAnsi="Verdana"/>
          <w:sz w:val="20"/>
          <w:szCs w:val="20"/>
        </w:rPr>
        <w:t>в хармония съжителстват добре запазени колониални сгради  и ше</w:t>
      </w:r>
      <w:r>
        <w:rPr>
          <w:rFonts w:ascii="Verdana" w:hAnsi="Verdana"/>
          <w:sz w:val="20"/>
          <w:szCs w:val="20"/>
        </w:rPr>
        <w:t xml:space="preserve">дьоври на традиционната лаоска архитектура. Трансфер </w:t>
      </w:r>
      <w:r w:rsidRPr="00993EF5">
        <w:rPr>
          <w:rFonts w:ascii="Verdana" w:hAnsi="Verdana"/>
          <w:sz w:val="20"/>
          <w:szCs w:val="20"/>
        </w:rPr>
        <w:t>и настаняване</w:t>
      </w:r>
      <w:r>
        <w:rPr>
          <w:rFonts w:ascii="Verdana" w:hAnsi="Verdana"/>
          <w:sz w:val="20"/>
          <w:szCs w:val="20"/>
        </w:rPr>
        <w:t xml:space="preserve"> в хотел. </w:t>
      </w:r>
      <w:r w:rsidRPr="00993EF5">
        <w:rPr>
          <w:rFonts w:ascii="Verdana" w:hAnsi="Verdana"/>
          <w:sz w:val="20"/>
          <w:szCs w:val="20"/>
        </w:rPr>
        <w:t xml:space="preserve">Следобяд обиколка на </w:t>
      </w:r>
      <w:r w:rsidRPr="00AC044E">
        <w:rPr>
          <w:rFonts w:ascii="Verdana" w:hAnsi="Verdana"/>
          <w:b/>
          <w:sz w:val="20"/>
          <w:szCs w:val="20"/>
        </w:rPr>
        <w:t>Луанг Прабанг</w:t>
      </w:r>
      <w:r>
        <w:rPr>
          <w:rFonts w:ascii="Verdana" w:hAnsi="Verdana"/>
          <w:sz w:val="20"/>
          <w:szCs w:val="20"/>
        </w:rPr>
        <w:t xml:space="preserve"> включваща </w:t>
      </w:r>
      <w:r w:rsidRPr="00993EF5">
        <w:rPr>
          <w:rFonts w:ascii="Verdana" w:hAnsi="Verdana"/>
          <w:sz w:val="20"/>
          <w:szCs w:val="20"/>
        </w:rPr>
        <w:t xml:space="preserve">храма Ват Аам – бившата резиденция на главата на лаоските будисти, храма  Ват Май – най – големия храм в Лаос, построен за кралете на Лаос и техните семейства </w:t>
      </w:r>
      <w:r>
        <w:rPr>
          <w:rFonts w:ascii="Verdana" w:hAnsi="Verdana"/>
          <w:sz w:val="20"/>
          <w:szCs w:val="20"/>
        </w:rPr>
        <w:t xml:space="preserve">и изпозлзван от тях до 1875 г. Привечер </w:t>
      </w:r>
      <w:r w:rsidRPr="00993EF5">
        <w:rPr>
          <w:rFonts w:ascii="Verdana" w:hAnsi="Verdana"/>
          <w:sz w:val="20"/>
          <w:szCs w:val="20"/>
        </w:rPr>
        <w:t>изкачване на храма Пхуси, от к</w:t>
      </w:r>
      <w:r>
        <w:rPr>
          <w:rFonts w:ascii="Verdana" w:hAnsi="Verdana"/>
          <w:sz w:val="20"/>
          <w:szCs w:val="20"/>
        </w:rPr>
        <w:t>ъдето ще се насладите на залеза</w:t>
      </w:r>
      <w:r w:rsidRPr="00993EF5">
        <w:rPr>
          <w:rFonts w:ascii="Verdana" w:hAnsi="Verdana"/>
          <w:sz w:val="20"/>
          <w:szCs w:val="20"/>
        </w:rPr>
        <w:t xml:space="preserve"> на слънцето над р. Меконг. Посещение на нощен базар, където може да видите произведения от текстил, традиционен поминък на местните племена. Връщане в хотела.</w:t>
      </w:r>
      <w:r w:rsidRPr="00125B46">
        <w:rPr>
          <w:rFonts w:ascii="Verdana" w:hAnsi="Verdana"/>
          <w:b/>
          <w:color w:val="FF0000"/>
          <w:sz w:val="20"/>
          <w:szCs w:val="20"/>
        </w:rPr>
        <w:t xml:space="preserve"> </w:t>
      </w:r>
      <w:r w:rsidRPr="00993EF5">
        <w:rPr>
          <w:rFonts w:ascii="Verdana" w:hAnsi="Verdana"/>
          <w:b/>
          <w:sz w:val="20"/>
          <w:szCs w:val="20"/>
        </w:rPr>
        <w:t>Нощувка</w:t>
      </w:r>
      <w:r>
        <w:rPr>
          <w:rFonts w:ascii="Verdana" w:hAnsi="Verdana"/>
          <w:b/>
          <w:sz w:val="20"/>
          <w:szCs w:val="20"/>
        </w:rPr>
        <w:t>.</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1C0DC2" w:rsidRPr="00993EF5" w:rsidRDefault="001C0DC2" w:rsidP="006F594E">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Начало на круиз по р. Меконг, чиято крайна цел</w:t>
      </w:r>
      <w:r>
        <w:rPr>
          <w:rFonts w:ascii="Verdana" w:hAnsi="Verdana"/>
          <w:sz w:val="20"/>
          <w:szCs w:val="20"/>
        </w:rPr>
        <w:t xml:space="preserve"> ще са пещерите Там Тинг и Там Т</w:t>
      </w:r>
      <w:r w:rsidRPr="00993EF5">
        <w:rPr>
          <w:rFonts w:ascii="Verdana" w:hAnsi="Verdana"/>
          <w:sz w:val="20"/>
          <w:szCs w:val="20"/>
        </w:rPr>
        <w:t>унг. Двете пещери са известни като светилища</w:t>
      </w:r>
      <w:r w:rsidR="005F15B4">
        <w:rPr>
          <w:rFonts w:ascii="Verdana" w:hAnsi="Verdana"/>
          <w:sz w:val="20"/>
          <w:szCs w:val="20"/>
        </w:rPr>
        <w:t>,</w:t>
      </w:r>
      <w:r w:rsidRPr="00993EF5">
        <w:rPr>
          <w:rFonts w:ascii="Verdana" w:hAnsi="Verdana"/>
          <w:sz w:val="20"/>
          <w:szCs w:val="20"/>
        </w:rPr>
        <w:t xml:space="preserve"> посветени на Буда и в тях могат да се видят десетки миниатюрни статуи на Буда. По пътя към пещерите кратка спирка в селището </w:t>
      </w:r>
      <w:r w:rsidRPr="00F306CF">
        <w:rPr>
          <w:rFonts w:ascii="Verdana" w:hAnsi="Verdana"/>
          <w:b/>
          <w:sz w:val="20"/>
          <w:szCs w:val="20"/>
        </w:rPr>
        <w:t>Банг Ксанк Хай</w:t>
      </w:r>
      <w:r w:rsidRPr="00993EF5">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993EF5">
        <w:rPr>
          <w:rFonts w:ascii="Verdana" w:hAnsi="Verdana"/>
          <w:b/>
          <w:sz w:val="20"/>
          <w:szCs w:val="20"/>
        </w:rPr>
        <w:t xml:space="preserve">Луанг Прабанг </w:t>
      </w:r>
      <w:r w:rsidRPr="00F306CF">
        <w:rPr>
          <w:rFonts w:ascii="Verdana" w:hAnsi="Verdana"/>
          <w:sz w:val="20"/>
          <w:szCs w:val="20"/>
        </w:rPr>
        <w:t xml:space="preserve">и </w:t>
      </w:r>
      <w:r w:rsidRPr="00993EF5">
        <w:rPr>
          <w:rFonts w:ascii="Verdana" w:hAnsi="Verdana"/>
          <w:sz w:val="20"/>
          <w:szCs w:val="20"/>
        </w:rPr>
        <w:t>посещение на водопада Куангси, известен с многото си каскади. Тук ще имате възможност да поплувате във водите на водопада. Връщане в хотела.</w:t>
      </w:r>
      <w:r>
        <w:rPr>
          <w:rFonts w:ascii="Verdana" w:hAnsi="Verdana"/>
          <w:b/>
          <w:color w:val="FF0000"/>
          <w:sz w:val="20"/>
          <w:szCs w:val="20"/>
        </w:rPr>
        <w:t xml:space="preserve"> </w:t>
      </w:r>
      <w:r w:rsidRPr="00207E5C">
        <w:rPr>
          <w:rFonts w:ascii="Verdana" w:hAnsi="Verdana"/>
          <w:b/>
          <w:color w:val="000000"/>
          <w:sz w:val="20"/>
          <w:szCs w:val="20"/>
        </w:rPr>
        <w:t>Вечеря. Нощувка</w:t>
      </w:r>
      <w:r w:rsidRPr="00993EF5">
        <w:rPr>
          <w:rFonts w:ascii="Verdana" w:hAnsi="Verdana"/>
          <w:b/>
          <w:sz w:val="20"/>
          <w:szCs w:val="20"/>
        </w:rPr>
        <w:t>.</w:t>
      </w:r>
    </w:p>
    <w:p w:rsidR="001C0DC2" w:rsidRPr="00F306CF" w:rsidRDefault="001C0DC2" w:rsidP="0000796D">
      <w:pPr>
        <w:rPr>
          <w:rFonts w:ascii="Verdana" w:hAnsi="Verdana"/>
          <w:b/>
          <w:color w:val="00B050"/>
          <w:sz w:val="20"/>
          <w:szCs w:val="20"/>
        </w:rPr>
      </w:pPr>
      <w:r>
        <w:rPr>
          <w:rFonts w:ascii="Verdana" w:hAnsi="Verdana"/>
          <w:b/>
          <w:color w:val="00B050"/>
          <w:sz w:val="20"/>
          <w:szCs w:val="20"/>
        </w:rPr>
        <w:t>7 д</w:t>
      </w:r>
      <w:r w:rsidRPr="00993EF5">
        <w:rPr>
          <w:rFonts w:ascii="Verdana" w:hAnsi="Verdana"/>
          <w:b/>
          <w:color w:val="00B050"/>
          <w:sz w:val="20"/>
          <w:szCs w:val="20"/>
        </w:rPr>
        <w:t>ен Луанг Прабанг – Сим Рип</w:t>
      </w:r>
    </w:p>
    <w:p w:rsidR="001C0DC2" w:rsidRDefault="001C0DC2" w:rsidP="0000796D">
      <w:pPr>
        <w:rPr>
          <w:rFonts w:ascii="Verdana" w:hAnsi="Verdana"/>
          <w:b/>
          <w:sz w:val="20"/>
          <w:szCs w:val="20"/>
          <w:lang w:val="en-US"/>
        </w:rPr>
      </w:pPr>
      <w:r w:rsidRPr="00993EF5">
        <w:rPr>
          <w:rFonts w:ascii="Verdana" w:hAnsi="Verdana"/>
          <w:b/>
          <w:sz w:val="20"/>
          <w:szCs w:val="20"/>
        </w:rPr>
        <w:t xml:space="preserve">Закуска.  </w:t>
      </w:r>
      <w:r w:rsidRPr="00F306CF">
        <w:rPr>
          <w:rFonts w:ascii="Verdana" w:hAnsi="Verdana"/>
          <w:sz w:val="20"/>
          <w:szCs w:val="20"/>
        </w:rPr>
        <w:t>Начало на</w:t>
      </w:r>
      <w:r w:rsidRPr="00993EF5">
        <w:rPr>
          <w:rFonts w:ascii="Verdana" w:hAnsi="Verdana"/>
          <w:b/>
          <w:sz w:val="20"/>
          <w:szCs w:val="20"/>
        </w:rPr>
        <w:t xml:space="preserve"> </w:t>
      </w:r>
      <w:r w:rsidRPr="00993EF5">
        <w:rPr>
          <w:rFonts w:ascii="Verdana" w:hAnsi="Verdana"/>
          <w:sz w:val="20"/>
          <w:szCs w:val="20"/>
        </w:rPr>
        <w:t>обиколка</w:t>
      </w:r>
      <w:r w:rsidR="005F15B4">
        <w:rPr>
          <w:rFonts w:ascii="Verdana" w:hAnsi="Verdana"/>
          <w:sz w:val="20"/>
          <w:szCs w:val="20"/>
        </w:rPr>
        <w:t>,</w:t>
      </w:r>
      <w:r w:rsidRPr="00993EF5">
        <w:rPr>
          <w:rFonts w:ascii="Verdana" w:hAnsi="Verdana"/>
          <w:sz w:val="20"/>
          <w:szCs w:val="20"/>
        </w:rPr>
        <w:t xml:space="preserve"> включваща посещение на бившия кр</w:t>
      </w:r>
      <w:r>
        <w:rPr>
          <w:rFonts w:ascii="Verdana" w:hAnsi="Verdana"/>
          <w:sz w:val="20"/>
          <w:szCs w:val="20"/>
        </w:rPr>
        <w:t>алски дворец, днес превърнат в Н</w:t>
      </w:r>
      <w:r w:rsidRPr="00993EF5">
        <w:rPr>
          <w:rFonts w:ascii="Verdana" w:hAnsi="Verdana"/>
          <w:sz w:val="20"/>
          <w:szCs w:val="20"/>
        </w:rPr>
        <w:t>ационален музей, в който може да се види интересна колекция от предмети</w:t>
      </w:r>
      <w:r w:rsidR="005F15B4">
        <w:rPr>
          <w:rFonts w:ascii="Verdana" w:hAnsi="Verdana"/>
          <w:sz w:val="20"/>
          <w:szCs w:val="20"/>
        </w:rPr>
        <w:t>,</w:t>
      </w:r>
      <w:r w:rsidRPr="00993EF5">
        <w:rPr>
          <w:rFonts w:ascii="Verdana" w:hAnsi="Verdana"/>
          <w:sz w:val="20"/>
          <w:szCs w:val="20"/>
        </w:rPr>
        <w:t xml:space="preserve"> отразяващи богатото историческо минало на тези земи. Посещение и на храмовете Ват Висун и Ват Сен Тонг. Свободно време и трансфер до летището. Полет до </w:t>
      </w:r>
      <w:r w:rsidRPr="001E3C63">
        <w:rPr>
          <w:rFonts w:ascii="Verdana" w:hAnsi="Verdana"/>
          <w:b/>
          <w:sz w:val="20"/>
          <w:szCs w:val="20"/>
        </w:rPr>
        <w:t>Сим Рип.</w:t>
      </w:r>
      <w:r>
        <w:rPr>
          <w:rFonts w:ascii="Verdana" w:hAnsi="Verdana"/>
          <w:sz w:val="20"/>
          <w:szCs w:val="20"/>
        </w:rPr>
        <w:t xml:space="preserve"> Градът</w:t>
      </w:r>
      <w:r w:rsidR="005F15B4">
        <w:rPr>
          <w:rFonts w:ascii="Verdana" w:hAnsi="Verdana"/>
          <w:sz w:val="20"/>
          <w:szCs w:val="20"/>
        </w:rPr>
        <w:t>,</w:t>
      </w:r>
      <w:r>
        <w:rPr>
          <w:rFonts w:ascii="Verdana" w:hAnsi="Verdana"/>
          <w:sz w:val="20"/>
          <w:szCs w:val="20"/>
        </w:rPr>
        <w:t xml:space="preserve"> създаден в периода </w:t>
      </w:r>
      <w:r>
        <w:rPr>
          <w:rFonts w:ascii="Verdana" w:hAnsi="Verdana"/>
          <w:sz w:val="20"/>
          <w:szCs w:val="20"/>
          <w:lang w:val="en-US"/>
        </w:rPr>
        <w:t>IX</w:t>
      </w:r>
      <w:r>
        <w:rPr>
          <w:rFonts w:ascii="Verdana" w:hAnsi="Verdana"/>
          <w:sz w:val="20"/>
          <w:szCs w:val="20"/>
        </w:rPr>
        <w:t xml:space="preserve"> –</w:t>
      </w:r>
      <w:r>
        <w:rPr>
          <w:rFonts w:ascii="Verdana" w:hAnsi="Verdana"/>
          <w:sz w:val="20"/>
          <w:szCs w:val="20"/>
          <w:lang w:val="en-US"/>
        </w:rPr>
        <w:t xml:space="preserve"> XIV </w:t>
      </w:r>
      <w:r>
        <w:rPr>
          <w:rFonts w:ascii="Verdana" w:hAnsi="Verdana"/>
          <w:sz w:val="20"/>
          <w:szCs w:val="20"/>
        </w:rPr>
        <w:t>в. от Кхмерската династия</w:t>
      </w:r>
      <w:r w:rsidR="005F15B4">
        <w:rPr>
          <w:rFonts w:ascii="Verdana" w:hAnsi="Verdana"/>
          <w:sz w:val="20"/>
          <w:szCs w:val="20"/>
        </w:rPr>
        <w:t>,</w:t>
      </w:r>
      <w:r>
        <w:rPr>
          <w:rFonts w:ascii="Verdana" w:hAnsi="Verdana"/>
          <w:sz w:val="20"/>
          <w:szCs w:val="20"/>
        </w:rPr>
        <w:t xml:space="preserve"> е </w:t>
      </w:r>
      <w:r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Pr>
          <w:rFonts w:ascii="Verdana" w:hAnsi="Verdana"/>
          <w:sz w:val="20"/>
          <w:szCs w:val="20"/>
        </w:rPr>
        <w:t xml:space="preserve"> Азия. На площ от над 600 кв.км</w:t>
      </w:r>
      <w:r w:rsidRPr="00993EF5">
        <w:rPr>
          <w:rFonts w:ascii="Verdana" w:hAnsi="Verdana"/>
          <w:sz w:val="20"/>
          <w:szCs w:val="20"/>
        </w:rPr>
        <w:t xml:space="preserve">  могат да бъдат видяни 12 </w:t>
      </w:r>
      <w:r>
        <w:rPr>
          <w:rFonts w:ascii="Verdana" w:hAnsi="Verdana"/>
          <w:sz w:val="20"/>
          <w:szCs w:val="20"/>
        </w:rPr>
        <w:t xml:space="preserve">броя </w:t>
      </w:r>
      <w:r w:rsidRPr="00993EF5">
        <w:rPr>
          <w:rFonts w:ascii="Verdana" w:hAnsi="Verdana"/>
          <w:sz w:val="20"/>
          <w:szCs w:val="20"/>
        </w:rPr>
        <w:t xml:space="preserve">храмови комплекса и над 100 величиствени архитектурни паметници от времето на кхмерската династия. Настаняване в хотел. </w:t>
      </w:r>
      <w:r w:rsidR="00964EC2" w:rsidRPr="0076294D">
        <w:rPr>
          <w:rFonts w:ascii="Verdana" w:hAnsi="Verdana"/>
          <w:b/>
          <w:sz w:val="20"/>
          <w:szCs w:val="20"/>
        </w:rPr>
        <w:t xml:space="preserve">Вечеря. </w:t>
      </w:r>
      <w:r w:rsidRPr="0076294D">
        <w:rPr>
          <w:rFonts w:ascii="Verdana" w:hAnsi="Verdana"/>
          <w:b/>
          <w:sz w:val="20"/>
          <w:szCs w:val="20"/>
        </w:rPr>
        <w:t>Нощувка</w:t>
      </w:r>
      <w:r w:rsidRPr="00993EF5">
        <w:rPr>
          <w:rFonts w:ascii="Verdana" w:hAnsi="Verdana"/>
          <w:b/>
          <w:sz w:val="20"/>
          <w:szCs w:val="20"/>
        </w:rPr>
        <w:t>.</w:t>
      </w:r>
    </w:p>
    <w:p w:rsidR="001C0DC2" w:rsidRPr="001E3C63" w:rsidRDefault="001C0DC2" w:rsidP="0000796D">
      <w:pPr>
        <w:rPr>
          <w:rFonts w:ascii="Verdana" w:hAnsi="Verdana"/>
          <w:b/>
          <w:sz w:val="20"/>
          <w:szCs w:val="20"/>
        </w:rPr>
      </w:pPr>
      <w:r w:rsidRPr="00993EF5">
        <w:rPr>
          <w:rFonts w:ascii="Verdana" w:hAnsi="Verdana"/>
          <w:b/>
          <w:color w:val="00B050"/>
          <w:sz w:val="20"/>
          <w:szCs w:val="20"/>
        </w:rPr>
        <w:t>8</w:t>
      </w:r>
      <w:r>
        <w:rPr>
          <w:rFonts w:ascii="Verdana" w:hAnsi="Verdana"/>
          <w:b/>
          <w:color w:val="00B050"/>
          <w:sz w:val="20"/>
          <w:szCs w:val="20"/>
          <w:lang w:val="en-US"/>
        </w:rPr>
        <w:t xml:space="preserve"> </w:t>
      </w:r>
      <w:r>
        <w:rPr>
          <w:rFonts w:ascii="Verdana" w:hAnsi="Verdana"/>
          <w:b/>
          <w:color w:val="00B050"/>
          <w:sz w:val="20"/>
          <w:szCs w:val="20"/>
        </w:rPr>
        <w:t>д</w:t>
      </w:r>
      <w:r w:rsidRPr="00993EF5">
        <w:rPr>
          <w:rFonts w:ascii="Verdana" w:hAnsi="Verdana"/>
          <w:b/>
          <w:color w:val="00B050"/>
          <w:sz w:val="20"/>
          <w:szCs w:val="20"/>
        </w:rPr>
        <w:t xml:space="preserve">ен  Сим Рип </w:t>
      </w:r>
      <w:r>
        <w:rPr>
          <w:rFonts w:ascii="Verdana" w:hAnsi="Verdana"/>
          <w:b/>
          <w:color w:val="00B050"/>
          <w:sz w:val="20"/>
          <w:szCs w:val="20"/>
        </w:rPr>
        <w:t>– Ангкор</w:t>
      </w:r>
    </w:p>
    <w:p w:rsidR="001C0DC2" w:rsidRPr="0076294D" w:rsidRDefault="001C0DC2" w:rsidP="0000796D">
      <w:pPr>
        <w:rPr>
          <w:rFonts w:ascii="Verdana" w:hAnsi="Verdana"/>
          <w:b/>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sidR="009A5E20">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Pr="0076294D">
        <w:rPr>
          <w:rFonts w:ascii="Verdana" w:hAnsi="Verdana"/>
          <w:sz w:val="20"/>
          <w:szCs w:val="20"/>
        </w:rPr>
        <w:t xml:space="preserve">Връщане в хотела. </w:t>
      </w:r>
      <w:r w:rsidR="0077250C" w:rsidRPr="0076294D">
        <w:rPr>
          <w:rFonts w:ascii="Verdana" w:hAnsi="Verdana"/>
          <w:b/>
          <w:sz w:val="20"/>
          <w:szCs w:val="20"/>
        </w:rPr>
        <w:t xml:space="preserve">Вечеря. </w:t>
      </w:r>
      <w:r w:rsidRPr="0076294D">
        <w:rPr>
          <w:rFonts w:ascii="Verdana" w:hAnsi="Verdana"/>
          <w:b/>
          <w:sz w:val="20"/>
          <w:szCs w:val="20"/>
        </w:rPr>
        <w:t>Нощувка.</w:t>
      </w:r>
    </w:p>
    <w:p w:rsidR="001C0DC2" w:rsidRPr="001E3C63" w:rsidRDefault="001C0DC2" w:rsidP="009E2DCD">
      <w:pPr>
        <w:rPr>
          <w:rFonts w:ascii="Verdana" w:hAnsi="Verdana"/>
          <w:b/>
          <w:sz w:val="20"/>
          <w:szCs w:val="20"/>
        </w:rPr>
      </w:pPr>
      <w:r>
        <w:rPr>
          <w:rFonts w:ascii="Verdana" w:hAnsi="Verdana"/>
          <w:b/>
          <w:color w:val="00B050"/>
          <w:sz w:val="20"/>
          <w:szCs w:val="20"/>
        </w:rPr>
        <w:t>9 ден Ангкор</w:t>
      </w:r>
    </w:p>
    <w:p w:rsidR="001C0DC2" w:rsidRPr="00821C61" w:rsidRDefault="001C0DC2" w:rsidP="0000796D">
      <w:pPr>
        <w:rPr>
          <w:rFonts w:ascii="Verdana" w:hAnsi="Verdana"/>
          <w:b/>
          <w:color w:val="000000"/>
          <w:sz w:val="20"/>
          <w:szCs w:val="20"/>
        </w:rPr>
      </w:pPr>
      <w:bookmarkStart w:id="0" w:name="_GoBack"/>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w:t>
      </w:r>
      <w:r w:rsidR="005F15B4">
        <w:rPr>
          <w:rFonts w:ascii="Verdana" w:hAnsi="Verdana"/>
          <w:sz w:val="20"/>
          <w:szCs w:val="20"/>
        </w:rPr>
        <w:t>т</w:t>
      </w:r>
      <w:r w:rsidRPr="008F489B">
        <w:rPr>
          <w:rFonts w:ascii="Verdana" w:hAnsi="Verdana"/>
          <w:sz w:val="20"/>
          <w:szCs w:val="20"/>
        </w:rPr>
        <w:t xml:space="preserve"> Ангкор Ват. 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Pr="00821C61">
        <w:rPr>
          <w:rFonts w:ascii="Verdana" w:hAnsi="Verdana"/>
          <w:color w:val="000000"/>
          <w:sz w:val="20"/>
          <w:szCs w:val="20"/>
        </w:rPr>
        <w:t xml:space="preserve">хотела. </w:t>
      </w:r>
      <w:r w:rsidRPr="00821C61">
        <w:rPr>
          <w:rFonts w:ascii="Verdana" w:hAnsi="Verdana"/>
          <w:b/>
          <w:color w:val="000000"/>
          <w:sz w:val="20"/>
          <w:szCs w:val="20"/>
        </w:rPr>
        <w:t>Нощувка.</w:t>
      </w:r>
    </w:p>
    <w:bookmarkEnd w:id="0"/>
    <w:p w:rsidR="001C0DC2" w:rsidRPr="0076119E" w:rsidRDefault="001C0DC2" w:rsidP="0000796D">
      <w:pPr>
        <w:rPr>
          <w:rFonts w:ascii="Verdana" w:hAnsi="Verdana"/>
          <w:b/>
          <w:color w:val="339966"/>
          <w:sz w:val="20"/>
          <w:szCs w:val="20"/>
        </w:rPr>
      </w:pPr>
      <w:r>
        <w:rPr>
          <w:rFonts w:ascii="Verdana" w:hAnsi="Verdana"/>
          <w:b/>
          <w:color w:val="00B050"/>
          <w:sz w:val="20"/>
          <w:szCs w:val="20"/>
        </w:rPr>
        <w:t xml:space="preserve">10 ден  </w:t>
      </w:r>
      <w:r w:rsidRPr="00993EF5">
        <w:rPr>
          <w:rFonts w:ascii="Verdana" w:hAnsi="Verdana"/>
          <w:b/>
          <w:color w:val="00B050"/>
          <w:sz w:val="20"/>
          <w:szCs w:val="20"/>
        </w:rPr>
        <w:t xml:space="preserve">Сим Рип – </w:t>
      </w:r>
      <w:r w:rsidRPr="0076119E">
        <w:rPr>
          <w:rFonts w:ascii="Verdana" w:hAnsi="Verdana"/>
          <w:b/>
          <w:color w:val="339966"/>
          <w:sz w:val="20"/>
          <w:szCs w:val="20"/>
        </w:rPr>
        <w:t>Хо Ши Мин /Сайгон</w:t>
      </w:r>
    </w:p>
    <w:p w:rsidR="001C0DC2" w:rsidRDefault="001C0DC2" w:rsidP="0000796D">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Трансфер до летището и полет </w:t>
      </w:r>
      <w:r w:rsidRPr="00AF75C3">
        <w:rPr>
          <w:rFonts w:ascii="Verdana" w:hAnsi="Verdana"/>
          <w:color w:val="000000"/>
          <w:sz w:val="20"/>
          <w:szCs w:val="20"/>
        </w:rPr>
        <w:t xml:space="preserve">за </w:t>
      </w:r>
      <w:r w:rsidRPr="004E63AE">
        <w:rPr>
          <w:rFonts w:ascii="Verdana" w:hAnsi="Verdana"/>
          <w:b/>
          <w:color w:val="000000"/>
          <w:sz w:val="20"/>
          <w:szCs w:val="20"/>
        </w:rPr>
        <w:t>Хо Ши Мин</w:t>
      </w:r>
      <w:r w:rsidRPr="00AF75C3">
        <w:rPr>
          <w:rFonts w:ascii="Verdana" w:hAnsi="Verdana"/>
          <w:color w:val="000000"/>
          <w:sz w:val="20"/>
          <w:szCs w:val="20"/>
        </w:rPr>
        <w:t xml:space="preserve"> /Сайгон до 1975 г./</w:t>
      </w:r>
      <w:r>
        <w:rPr>
          <w:rFonts w:ascii="Verdana" w:hAnsi="Verdana"/>
          <w:color w:val="000000"/>
          <w:sz w:val="20"/>
          <w:szCs w:val="20"/>
        </w:rPr>
        <w:t xml:space="preserve">. </w:t>
      </w:r>
      <w:r w:rsidRPr="00993EF5">
        <w:rPr>
          <w:rFonts w:ascii="Verdana" w:hAnsi="Verdana"/>
          <w:sz w:val="20"/>
          <w:szCs w:val="20"/>
        </w:rPr>
        <w:t>Образователен, културен, търговски и туристически център</w:t>
      </w:r>
      <w:r>
        <w:rPr>
          <w:rFonts w:ascii="Verdana" w:hAnsi="Verdana"/>
          <w:sz w:val="20"/>
          <w:szCs w:val="20"/>
        </w:rPr>
        <w:t xml:space="preserve">, градът е известен </w:t>
      </w:r>
      <w:r w:rsidRPr="00993EF5">
        <w:rPr>
          <w:rFonts w:ascii="Verdana" w:hAnsi="Verdana"/>
          <w:sz w:val="20"/>
          <w:szCs w:val="20"/>
        </w:rPr>
        <w:t xml:space="preserve">като „Перлата на далечния изток“. Трансфер </w:t>
      </w:r>
      <w:r>
        <w:rPr>
          <w:rFonts w:ascii="Verdana" w:hAnsi="Verdana"/>
          <w:sz w:val="20"/>
          <w:szCs w:val="20"/>
        </w:rPr>
        <w:t>и настаняване в хотел</w:t>
      </w:r>
      <w:r w:rsidRPr="00993EF5">
        <w:rPr>
          <w:rFonts w:ascii="Verdana" w:hAnsi="Verdana"/>
          <w:sz w:val="20"/>
          <w:szCs w:val="20"/>
        </w:rPr>
        <w:t xml:space="preserve">. </w:t>
      </w:r>
      <w:r>
        <w:rPr>
          <w:rFonts w:ascii="Verdana" w:hAnsi="Verdana"/>
          <w:sz w:val="20"/>
          <w:szCs w:val="20"/>
        </w:rPr>
        <w:t xml:space="preserve">По желание круиз  лодка по р. Сайгон с включена вечеря. </w:t>
      </w:r>
      <w:r w:rsidRPr="00993EF5">
        <w:rPr>
          <w:rFonts w:ascii="Verdana" w:hAnsi="Verdana"/>
          <w:b/>
          <w:sz w:val="20"/>
          <w:szCs w:val="20"/>
        </w:rPr>
        <w:t>Нощувка</w:t>
      </w:r>
      <w:r>
        <w:rPr>
          <w:rFonts w:ascii="Verdana" w:hAnsi="Verdana"/>
          <w:b/>
          <w:sz w:val="20"/>
          <w:szCs w:val="20"/>
        </w:rPr>
        <w:t>.</w:t>
      </w:r>
    </w:p>
    <w:p w:rsidR="001C0DC2" w:rsidRPr="0076119E" w:rsidRDefault="001C0DC2" w:rsidP="0000796D">
      <w:pPr>
        <w:rPr>
          <w:rFonts w:ascii="Verdana" w:hAnsi="Verdana"/>
          <w:b/>
          <w:color w:val="00B050"/>
          <w:sz w:val="20"/>
          <w:szCs w:val="20"/>
        </w:rPr>
      </w:pPr>
      <w:r>
        <w:rPr>
          <w:rFonts w:ascii="Verdana" w:hAnsi="Verdana"/>
          <w:b/>
          <w:color w:val="00B050"/>
          <w:sz w:val="20"/>
          <w:szCs w:val="20"/>
        </w:rPr>
        <w:t xml:space="preserve">11 ден  </w:t>
      </w:r>
      <w:r w:rsidRPr="0076119E">
        <w:rPr>
          <w:rFonts w:ascii="Verdana" w:hAnsi="Verdana"/>
          <w:b/>
          <w:color w:val="339966"/>
          <w:sz w:val="20"/>
          <w:szCs w:val="20"/>
        </w:rPr>
        <w:t>Хо Ши Мин /Сайгон</w:t>
      </w:r>
    </w:p>
    <w:p w:rsidR="001C0DC2" w:rsidRPr="0076119E" w:rsidRDefault="001C0DC2" w:rsidP="0000796D">
      <w:pPr>
        <w:rPr>
          <w:rFonts w:ascii="Verdana" w:hAnsi="Verdana"/>
          <w:b/>
          <w:sz w:val="20"/>
          <w:szCs w:val="20"/>
        </w:rPr>
      </w:pPr>
      <w:r w:rsidRPr="0076119E">
        <w:rPr>
          <w:rFonts w:ascii="Verdana" w:hAnsi="Verdana"/>
          <w:b/>
          <w:sz w:val="20"/>
          <w:szCs w:val="20"/>
        </w:rPr>
        <w:t xml:space="preserve">Закуска. </w:t>
      </w:r>
      <w:r w:rsidRPr="0076119E">
        <w:rPr>
          <w:rFonts w:ascii="Verdana" w:hAnsi="Verdana"/>
          <w:sz w:val="20"/>
          <w:szCs w:val="20"/>
        </w:rPr>
        <w:t xml:space="preserve">Посещение на тунелите в </w:t>
      </w:r>
      <w:r w:rsidRPr="004D1917">
        <w:rPr>
          <w:rFonts w:ascii="Verdana" w:hAnsi="Verdana"/>
          <w:b/>
          <w:sz w:val="20"/>
          <w:szCs w:val="20"/>
        </w:rPr>
        <w:t>Ку Ш</w:t>
      </w:r>
      <w:r w:rsidRPr="004D1917">
        <w:rPr>
          <w:rFonts w:ascii="Verdana" w:hAnsi="Verdana"/>
          <w:b/>
          <w:color w:val="000000"/>
          <w:sz w:val="20"/>
          <w:szCs w:val="20"/>
        </w:rPr>
        <w:t>и</w:t>
      </w:r>
      <w:r w:rsidRPr="009E2DCD">
        <w:rPr>
          <w:rFonts w:ascii="Verdana" w:hAnsi="Verdana"/>
          <w:color w:val="000000"/>
          <w:sz w:val="20"/>
          <w:szCs w:val="20"/>
        </w:rPr>
        <w:t>,</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w:t>
      </w:r>
      <w:r w:rsidR="005F15B4">
        <w:rPr>
          <w:rFonts w:ascii="Verdana" w:hAnsi="Verdana"/>
          <w:sz w:val="20"/>
          <w:szCs w:val="20"/>
        </w:rPr>
        <w:t xml:space="preserve">ката включва посещение на </w:t>
      </w:r>
      <w:r w:rsidR="005F15B4">
        <w:rPr>
          <w:rFonts w:ascii="Verdana" w:hAnsi="Verdana"/>
          <w:sz w:val="20"/>
          <w:szCs w:val="20"/>
        </w:rPr>
        <w:lastRenderedPageBreak/>
        <w:t>бомбоу</w:t>
      </w:r>
      <w:r w:rsidRPr="0076119E">
        <w:rPr>
          <w:rFonts w:ascii="Verdana" w:hAnsi="Verdana"/>
          <w:sz w:val="20"/>
          <w:szCs w:val="20"/>
        </w:rPr>
        <w:t>бежищата, спалните и заседателните зали</w:t>
      </w:r>
      <w:r w:rsidR="005F15B4">
        <w:rPr>
          <w:rFonts w:ascii="Verdana" w:hAnsi="Verdana"/>
          <w:sz w:val="20"/>
          <w:szCs w:val="20"/>
        </w:rPr>
        <w:t>,</w:t>
      </w:r>
      <w:r w:rsidRPr="0076119E">
        <w:rPr>
          <w:rFonts w:ascii="Verdana" w:hAnsi="Verdana"/>
          <w:sz w:val="20"/>
          <w:szCs w:val="20"/>
        </w:rPr>
        <w:t xml:space="preserve"> намиращи </w:t>
      </w:r>
      <w:r>
        <w:rPr>
          <w:rFonts w:ascii="Verdana" w:hAnsi="Verdana"/>
          <w:sz w:val="20"/>
          <w:szCs w:val="20"/>
        </w:rPr>
        <w:t xml:space="preserve">се в комплекса. Следобяд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sidR="005F15B4">
        <w:rPr>
          <w:rFonts w:ascii="Verdana" w:hAnsi="Verdana"/>
          <w:color w:val="000000"/>
          <w:sz w:val="20"/>
          <w:szCs w:val="20"/>
        </w:rPr>
        <w:t>адата на старата Поща, бившия</w:t>
      </w:r>
      <w:r>
        <w:rPr>
          <w:rFonts w:ascii="Verdana" w:hAnsi="Verdana"/>
          <w:color w:val="000000"/>
          <w:sz w:val="20"/>
          <w:szCs w:val="20"/>
        </w:rPr>
        <w:t xml:space="preserve"> П</w:t>
      </w:r>
      <w:r w:rsidRPr="0076119E">
        <w:rPr>
          <w:rFonts w:ascii="Verdana" w:hAnsi="Verdana"/>
          <w:color w:val="000000"/>
          <w:sz w:val="20"/>
          <w:szCs w:val="20"/>
        </w:rPr>
        <w:t>резидентски дворец.  Свободно в</w:t>
      </w:r>
      <w:r>
        <w:rPr>
          <w:rFonts w:ascii="Verdana" w:hAnsi="Verdana"/>
          <w:color w:val="000000"/>
          <w:sz w:val="20"/>
          <w:szCs w:val="20"/>
        </w:rPr>
        <w:t>реме за пазар. Връщане в хотела</w:t>
      </w:r>
      <w:r w:rsidRPr="00207E5C">
        <w:rPr>
          <w:rFonts w:ascii="Verdana" w:hAnsi="Verdana"/>
          <w:b/>
          <w:color w:val="000000"/>
          <w:sz w:val="20"/>
          <w:szCs w:val="20"/>
        </w:rPr>
        <w:t>.  Вечеря.</w:t>
      </w:r>
      <w:r>
        <w:rPr>
          <w:rFonts w:ascii="Verdana" w:hAnsi="Verdana"/>
          <w:color w:val="000000"/>
          <w:sz w:val="20"/>
          <w:szCs w:val="20"/>
        </w:rPr>
        <w:t xml:space="preserve"> </w:t>
      </w:r>
      <w:r w:rsidRPr="0076119E">
        <w:rPr>
          <w:rFonts w:ascii="Verdana" w:hAnsi="Verdana"/>
          <w:b/>
          <w:color w:val="000000"/>
          <w:sz w:val="20"/>
          <w:szCs w:val="20"/>
        </w:rPr>
        <w:t>Нощувка</w:t>
      </w:r>
      <w:r>
        <w:rPr>
          <w:rFonts w:ascii="Verdana" w:hAnsi="Verdana"/>
          <w:b/>
          <w:color w:val="000000"/>
          <w:sz w:val="20"/>
          <w:szCs w:val="20"/>
        </w:rPr>
        <w:t>.</w:t>
      </w:r>
    </w:p>
    <w:p w:rsidR="001C0DC2" w:rsidRPr="00481715" w:rsidRDefault="001C0DC2" w:rsidP="0000796D">
      <w:pPr>
        <w:rPr>
          <w:rFonts w:ascii="Verdana" w:hAnsi="Verdana"/>
          <w:b/>
          <w:color w:val="00B050"/>
          <w:sz w:val="20"/>
          <w:szCs w:val="20"/>
        </w:rPr>
      </w:pPr>
      <w:r>
        <w:rPr>
          <w:rFonts w:ascii="Verdana" w:hAnsi="Verdana"/>
          <w:b/>
          <w:color w:val="00B050"/>
          <w:sz w:val="20"/>
          <w:szCs w:val="20"/>
        </w:rPr>
        <w:t xml:space="preserve">12 ден  </w:t>
      </w:r>
      <w:r w:rsidRPr="0076119E">
        <w:rPr>
          <w:rFonts w:ascii="Verdana" w:hAnsi="Verdana"/>
          <w:b/>
          <w:color w:val="339966"/>
          <w:sz w:val="20"/>
          <w:szCs w:val="20"/>
        </w:rPr>
        <w:t>Хо Ши Мин /Сайгон</w:t>
      </w:r>
      <w:r>
        <w:rPr>
          <w:rFonts w:ascii="Verdana" w:hAnsi="Verdana"/>
          <w:b/>
          <w:color w:val="00B050"/>
          <w:sz w:val="20"/>
          <w:szCs w:val="20"/>
        </w:rPr>
        <w:t xml:space="preserve"> – делтата на </w:t>
      </w:r>
      <w:r w:rsidRPr="00993EF5">
        <w:rPr>
          <w:rFonts w:ascii="Verdana" w:hAnsi="Verdana"/>
          <w:b/>
          <w:color w:val="00B050"/>
          <w:sz w:val="20"/>
          <w:szCs w:val="20"/>
        </w:rPr>
        <w:t>Меконг</w:t>
      </w:r>
    </w:p>
    <w:p w:rsidR="001C0DC2" w:rsidRPr="00481715" w:rsidRDefault="001C0DC2" w:rsidP="0000796D">
      <w:pPr>
        <w:rPr>
          <w:rFonts w:ascii="Verdana" w:hAnsi="Verdana"/>
          <w:b/>
          <w:i/>
          <w:sz w:val="20"/>
          <w:szCs w:val="20"/>
          <w:lang w:val="en-US"/>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sidR="00D9116F">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Pr="00834C59">
        <w:rPr>
          <w:rFonts w:ascii="Verdana" w:hAnsi="Verdana"/>
          <w:sz w:val="20"/>
          <w:szCs w:val="20"/>
        </w:rPr>
        <w:t xml:space="preserve">По желание 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b/>
          <w:i/>
          <w:sz w:val="20"/>
          <w:szCs w:val="20"/>
        </w:rPr>
        <w:t xml:space="preserve"> </w:t>
      </w:r>
      <w:r w:rsidRPr="00993EF5">
        <w:rPr>
          <w:rFonts w:ascii="Verdana" w:hAnsi="Verdana"/>
          <w:sz w:val="20"/>
          <w:szCs w:val="20"/>
        </w:rPr>
        <w:t>Връщане в хотела.</w:t>
      </w:r>
      <w:r w:rsidRPr="00993EF5">
        <w:rPr>
          <w:rFonts w:ascii="Verdana" w:hAnsi="Verdana"/>
          <w:b/>
          <w:sz w:val="20"/>
          <w:szCs w:val="20"/>
        </w:rPr>
        <w:t xml:space="preserve"> Нощувка</w:t>
      </w:r>
      <w:r>
        <w:rPr>
          <w:rFonts w:ascii="Verdana" w:hAnsi="Verdana"/>
          <w:b/>
          <w:sz w:val="20"/>
          <w:szCs w:val="20"/>
        </w:rPr>
        <w:t>.</w:t>
      </w:r>
    </w:p>
    <w:p w:rsidR="001C0DC2" w:rsidRPr="00F63622" w:rsidRDefault="001C0DC2" w:rsidP="0000796D">
      <w:pPr>
        <w:rPr>
          <w:rFonts w:ascii="Verdana" w:hAnsi="Verdana"/>
          <w:b/>
          <w:color w:val="00B050"/>
          <w:sz w:val="20"/>
          <w:szCs w:val="20"/>
        </w:rPr>
      </w:pPr>
      <w:r>
        <w:rPr>
          <w:rFonts w:ascii="Verdana" w:hAnsi="Verdana"/>
          <w:b/>
          <w:color w:val="00B050"/>
          <w:sz w:val="20"/>
          <w:szCs w:val="20"/>
        </w:rPr>
        <w:t xml:space="preserve">13 ден  </w:t>
      </w:r>
      <w:r w:rsidRPr="0076119E">
        <w:rPr>
          <w:rFonts w:ascii="Verdana" w:hAnsi="Verdana"/>
          <w:b/>
          <w:color w:val="339966"/>
          <w:sz w:val="20"/>
          <w:szCs w:val="20"/>
        </w:rPr>
        <w:t>Хо Ши Мин /Сайгон</w:t>
      </w:r>
      <w:r w:rsidRPr="00993EF5">
        <w:rPr>
          <w:rFonts w:ascii="Verdana" w:hAnsi="Verdana"/>
          <w:b/>
          <w:color w:val="00B050"/>
          <w:sz w:val="20"/>
          <w:szCs w:val="20"/>
        </w:rPr>
        <w:t xml:space="preserve"> – Ханой</w:t>
      </w:r>
      <w:r>
        <w:rPr>
          <w:rFonts w:ascii="Verdana" w:hAnsi="Verdana"/>
          <w:b/>
          <w:color w:val="00B050"/>
          <w:sz w:val="20"/>
          <w:szCs w:val="20"/>
          <w:lang w:val="en-US"/>
        </w:rPr>
        <w:t xml:space="preserve"> </w:t>
      </w:r>
    </w:p>
    <w:p w:rsidR="001C0DC2" w:rsidRPr="001E41CF" w:rsidRDefault="001C0DC2" w:rsidP="00903645">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w:t>
      </w:r>
      <w:r w:rsidR="005F15B4">
        <w:rPr>
          <w:rFonts w:ascii="Verdana" w:hAnsi="Verdana"/>
          <w:sz w:val="20"/>
          <w:szCs w:val="20"/>
        </w:rPr>
        <w:t>,</w:t>
      </w:r>
      <w:r w:rsidRPr="00993EF5">
        <w:rPr>
          <w:rFonts w:ascii="Verdana" w:hAnsi="Verdana"/>
          <w:sz w:val="20"/>
          <w:szCs w:val="20"/>
        </w:rPr>
        <w:t xml:space="preserve"> включваща Виетнамския  </w:t>
      </w:r>
      <w:r w:rsidR="00200818">
        <w:rPr>
          <w:rFonts w:ascii="Verdana" w:hAnsi="Verdana"/>
          <w:sz w:val="20"/>
          <w:szCs w:val="20"/>
        </w:rPr>
        <w:t>е</w:t>
      </w:r>
      <w:r w:rsidRPr="00993EF5">
        <w:rPr>
          <w:rFonts w:ascii="Verdana" w:hAnsi="Verdana"/>
          <w:sz w:val="20"/>
          <w:szCs w:val="20"/>
        </w:rPr>
        <w:t>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FB15D8" w:rsidRDefault="001C0DC2" w:rsidP="0000796D">
      <w:pPr>
        <w:rPr>
          <w:rFonts w:ascii="Verdana" w:hAnsi="Verdana"/>
          <w:b/>
          <w:color w:val="00B050"/>
          <w:sz w:val="20"/>
          <w:szCs w:val="20"/>
        </w:rPr>
      </w:pPr>
      <w:r>
        <w:rPr>
          <w:rFonts w:ascii="Verdana" w:hAnsi="Verdana"/>
          <w:b/>
          <w:color w:val="00B050"/>
          <w:sz w:val="20"/>
          <w:szCs w:val="20"/>
        </w:rPr>
        <w:t xml:space="preserve">14 ден  </w:t>
      </w:r>
      <w:r w:rsidRPr="00993EF5">
        <w:rPr>
          <w:rFonts w:ascii="Verdana" w:hAnsi="Verdana"/>
          <w:b/>
          <w:color w:val="00B050"/>
          <w:sz w:val="20"/>
          <w:szCs w:val="20"/>
        </w:rPr>
        <w:t>Ханой –</w:t>
      </w:r>
      <w:r>
        <w:rPr>
          <w:rFonts w:ascii="Verdana" w:hAnsi="Verdana"/>
          <w:b/>
          <w:color w:val="00B050"/>
          <w:sz w:val="20"/>
          <w:szCs w:val="20"/>
        </w:rPr>
        <w:t xml:space="preserve"> </w:t>
      </w:r>
      <w:r w:rsidRPr="00993EF5">
        <w:rPr>
          <w:rFonts w:ascii="Verdana" w:hAnsi="Verdana"/>
          <w:b/>
          <w:color w:val="00B050"/>
          <w:sz w:val="20"/>
          <w:szCs w:val="20"/>
        </w:rPr>
        <w:t>Халонг</w:t>
      </w:r>
    </w:p>
    <w:p w:rsidR="001C0DC2" w:rsidRPr="00D33ACE" w:rsidRDefault="001C0DC2" w:rsidP="0000796D">
      <w:pPr>
        <w:rPr>
          <w:rFonts w:ascii="Verdana" w:hAnsi="Verdana"/>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„Заливът на спускащия се дракон“ е поредното доказателство за величието на природата. От нефритено зелената вода на залива се изд</w:t>
      </w:r>
      <w:r w:rsidR="005F15B4">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Красотата  и великолепието на Халонг, 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sidR="005F15B4">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xml:space="preserve">, разходка с лодка из теснините и пещерите на залива, време за плаж на един от многото красиви острови. Връщане на кораба. </w:t>
      </w:r>
      <w:r w:rsidRPr="00D33ACE">
        <w:rPr>
          <w:rFonts w:ascii="Verdana" w:hAnsi="Verdana"/>
          <w:b/>
          <w:color w:val="000000" w:themeColor="text1"/>
          <w:sz w:val="20"/>
          <w:szCs w:val="20"/>
        </w:rPr>
        <w:t>Вечеря. Нощувка</w:t>
      </w:r>
      <w:r w:rsidRPr="00D33ACE">
        <w:rPr>
          <w:rFonts w:ascii="Verdana" w:hAnsi="Verdana"/>
          <w:color w:val="000000" w:themeColor="text1"/>
          <w:sz w:val="20"/>
          <w:szCs w:val="20"/>
        </w:rPr>
        <w:t xml:space="preserve"> в каюта.</w:t>
      </w:r>
    </w:p>
    <w:p w:rsidR="001C0DC2" w:rsidRPr="008A48F6" w:rsidRDefault="001C0DC2" w:rsidP="0000796D">
      <w:pPr>
        <w:rPr>
          <w:rFonts w:ascii="Verdana" w:hAnsi="Verdana"/>
          <w:b/>
          <w:color w:val="00B050"/>
          <w:sz w:val="20"/>
          <w:szCs w:val="20"/>
        </w:rPr>
      </w:pPr>
      <w:r>
        <w:rPr>
          <w:rFonts w:ascii="Verdana" w:hAnsi="Verdana"/>
          <w:b/>
          <w:color w:val="00B050"/>
          <w:sz w:val="20"/>
          <w:szCs w:val="20"/>
        </w:rPr>
        <w:t xml:space="preserve">15 ден  </w:t>
      </w:r>
      <w:r w:rsidRPr="00993EF5">
        <w:rPr>
          <w:rFonts w:ascii="Verdana" w:hAnsi="Verdana"/>
          <w:b/>
          <w:color w:val="00B050"/>
          <w:sz w:val="20"/>
          <w:szCs w:val="20"/>
        </w:rPr>
        <w:t>Халонг – Ханой</w:t>
      </w:r>
    </w:p>
    <w:p w:rsidR="001C0DC2" w:rsidRPr="00664230" w:rsidRDefault="001C0DC2" w:rsidP="0000796D">
      <w:pPr>
        <w:rPr>
          <w:rFonts w:ascii="Verdana" w:hAnsi="Verdana"/>
          <w:b/>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В края на круиза трансфер с автобус до </w:t>
      </w:r>
      <w:r w:rsidRPr="00664230">
        <w:rPr>
          <w:rFonts w:ascii="Verdana" w:hAnsi="Verdana"/>
          <w:b/>
          <w:color w:val="000000"/>
          <w:sz w:val="20"/>
          <w:szCs w:val="20"/>
        </w:rPr>
        <w:t>Ханой.</w:t>
      </w:r>
      <w:r w:rsidRPr="00664230">
        <w:rPr>
          <w:rFonts w:ascii="Verdana" w:hAnsi="Verdana"/>
          <w:color w:val="000000"/>
          <w:sz w:val="20"/>
          <w:szCs w:val="20"/>
        </w:rPr>
        <w:t xml:space="preserve"> Настаняване в хотел</w:t>
      </w:r>
      <w:r w:rsidRPr="00664230">
        <w:rPr>
          <w:rFonts w:ascii="Verdana" w:hAnsi="Verdana"/>
          <w:b/>
          <w:color w:val="000000"/>
          <w:sz w:val="20"/>
          <w:szCs w:val="20"/>
        </w:rPr>
        <w:t xml:space="preserve">. Вечеря. Нощувка.     </w:t>
      </w:r>
    </w:p>
    <w:p w:rsidR="001C0DC2" w:rsidRPr="0040202F" w:rsidRDefault="001C0DC2" w:rsidP="0000796D">
      <w:pPr>
        <w:rPr>
          <w:rFonts w:ascii="Verdana" w:hAnsi="Verdana"/>
          <w:b/>
          <w:color w:val="00B050"/>
          <w:sz w:val="20"/>
          <w:szCs w:val="20"/>
        </w:rPr>
      </w:pPr>
      <w:r>
        <w:rPr>
          <w:rFonts w:ascii="Verdana" w:hAnsi="Verdana"/>
          <w:b/>
          <w:color w:val="00B050"/>
          <w:sz w:val="20"/>
          <w:szCs w:val="20"/>
        </w:rPr>
        <w:t xml:space="preserve">16 ден  </w:t>
      </w:r>
      <w:r w:rsidRPr="00993EF5">
        <w:rPr>
          <w:rFonts w:ascii="Verdana" w:hAnsi="Verdana"/>
          <w:b/>
          <w:color w:val="00B050"/>
          <w:sz w:val="20"/>
          <w:szCs w:val="20"/>
        </w:rPr>
        <w:t xml:space="preserve">Ханой – Доха </w:t>
      </w:r>
    </w:p>
    <w:p w:rsidR="001C0DC2" w:rsidRPr="00B87DB1" w:rsidRDefault="001C0DC2" w:rsidP="0000796D">
      <w:pPr>
        <w:rPr>
          <w:rFonts w:ascii="Verdana" w:hAnsi="Verdana"/>
          <w:color w:val="000000" w:themeColor="text1"/>
          <w:sz w:val="20"/>
          <w:szCs w:val="20"/>
        </w:rPr>
      </w:pPr>
      <w:r w:rsidRPr="00993EF5">
        <w:rPr>
          <w:rFonts w:ascii="Verdana" w:hAnsi="Verdana"/>
          <w:b/>
          <w:sz w:val="20"/>
          <w:szCs w:val="20"/>
        </w:rPr>
        <w:t xml:space="preserve">Закуска. </w:t>
      </w:r>
      <w:r>
        <w:rPr>
          <w:rFonts w:ascii="Verdana" w:hAnsi="Verdana"/>
          <w:sz w:val="20"/>
          <w:szCs w:val="20"/>
        </w:rPr>
        <w:t>Т</w:t>
      </w:r>
      <w:r w:rsidRPr="00993EF5">
        <w:rPr>
          <w:rFonts w:ascii="Verdana" w:hAnsi="Verdana"/>
          <w:sz w:val="20"/>
          <w:szCs w:val="20"/>
        </w:rPr>
        <w:t>рансфер до летището</w:t>
      </w:r>
      <w:r>
        <w:rPr>
          <w:rFonts w:ascii="Verdana" w:hAnsi="Verdana"/>
          <w:sz w:val="20"/>
          <w:szCs w:val="20"/>
        </w:rPr>
        <w:t xml:space="preserve">. </w:t>
      </w:r>
      <w:r w:rsidRPr="00B87DB1">
        <w:rPr>
          <w:rFonts w:ascii="Verdana" w:hAnsi="Verdana"/>
          <w:color w:val="000000" w:themeColor="text1"/>
          <w:sz w:val="20"/>
          <w:szCs w:val="20"/>
        </w:rPr>
        <w:t>ТАЙЛАНД – ЛАОС – КАМБОДЖА – ВИЕТНАМ – Довиждане!</w:t>
      </w:r>
      <w:r w:rsidRPr="00B87DB1">
        <w:rPr>
          <w:rFonts w:ascii="Verdana" w:hAnsi="Verdana"/>
          <w:color w:val="000000" w:themeColor="text1"/>
          <w:sz w:val="20"/>
          <w:szCs w:val="20"/>
          <w:lang w:val="en-US"/>
        </w:rPr>
        <w:t xml:space="preserve"> </w:t>
      </w:r>
      <w:r w:rsidRPr="00B87DB1">
        <w:rPr>
          <w:rFonts w:ascii="Verdana" w:hAnsi="Verdana"/>
          <w:color w:val="000000" w:themeColor="text1"/>
          <w:sz w:val="20"/>
          <w:szCs w:val="20"/>
        </w:rPr>
        <w:t xml:space="preserve">Полет на авиокомпания QATAR AIRWAYS </w:t>
      </w:r>
      <w:r w:rsidR="0097661B">
        <w:rPr>
          <w:rFonts w:ascii="Verdana" w:hAnsi="Verdana"/>
          <w:color w:val="000000" w:themeColor="text1"/>
          <w:sz w:val="20"/>
          <w:szCs w:val="20"/>
        </w:rPr>
        <w:t xml:space="preserve">за </w:t>
      </w:r>
      <w:r w:rsidR="0097661B" w:rsidRPr="00BA6851">
        <w:rPr>
          <w:rFonts w:ascii="Verdana" w:hAnsi="Verdana"/>
          <w:color w:val="000000" w:themeColor="text1"/>
          <w:sz w:val="20"/>
          <w:szCs w:val="20"/>
        </w:rPr>
        <w:t>Доха в 17.2</w:t>
      </w:r>
      <w:r w:rsidR="0097661B" w:rsidRPr="00BA6851">
        <w:rPr>
          <w:rFonts w:ascii="Verdana" w:hAnsi="Verdana"/>
          <w:color w:val="000000" w:themeColor="text1"/>
          <w:sz w:val="20"/>
          <w:szCs w:val="20"/>
          <w:lang w:val="en-US"/>
        </w:rPr>
        <w:t>5</w:t>
      </w:r>
      <w:r w:rsidRPr="00BA6851">
        <w:rPr>
          <w:rFonts w:ascii="Verdana" w:hAnsi="Verdana"/>
          <w:color w:val="000000" w:themeColor="text1"/>
          <w:sz w:val="20"/>
          <w:szCs w:val="20"/>
        </w:rPr>
        <w:t xml:space="preserve"> ч. </w:t>
      </w:r>
      <w:r w:rsidR="001F2224" w:rsidRPr="0076294D">
        <w:rPr>
          <w:rFonts w:ascii="Verdana" w:hAnsi="Verdana"/>
          <w:sz w:val="20"/>
          <w:szCs w:val="20"/>
        </w:rPr>
        <w:t>Кацане в 00.15</w:t>
      </w:r>
      <w:r w:rsidR="009E67C7" w:rsidRPr="0076294D">
        <w:rPr>
          <w:rFonts w:ascii="Verdana" w:hAnsi="Verdana"/>
          <w:sz w:val="20"/>
          <w:szCs w:val="20"/>
        </w:rPr>
        <w:t xml:space="preserve"> ч. Трансфер до хотел</w:t>
      </w:r>
      <w:r w:rsidRPr="0076294D">
        <w:rPr>
          <w:rFonts w:ascii="Verdana" w:hAnsi="Verdana"/>
          <w:sz w:val="20"/>
          <w:szCs w:val="20"/>
        </w:rPr>
        <w:t xml:space="preserve">. </w:t>
      </w:r>
      <w:r w:rsidRPr="00B87DB1">
        <w:rPr>
          <w:rFonts w:ascii="Verdana" w:hAnsi="Verdana"/>
          <w:b/>
          <w:color w:val="000000" w:themeColor="text1"/>
          <w:sz w:val="20"/>
          <w:szCs w:val="20"/>
        </w:rPr>
        <w:t>Нощувка.</w:t>
      </w:r>
      <w:r w:rsidRPr="00B87DB1">
        <w:rPr>
          <w:rFonts w:ascii="Verdana" w:hAnsi="Verdana"/>
          <w:color w:val="000000" w:themeColor="text1"/>
          <w:sz w:val="20"/>
          <w:szCs w:val="20"/>
        </w:rPr>
        <w:t xml:space="preserve"> </w:t>
      </w:r>
    </w:p>
    <w:p w:rsidR="001C0DC2" w:rsidRPr="00BA6851" w:rsidRDefault="001C0DC2" w:rsidP="0000796D">
      <w:pPr>
        <w:rPr>
          <w:rFonts w:ascii="Verdana" w:hAnsi="Verdana"/>
          <w:b/>
          <w:color w:val="000000" w:themeColor="text1"/>
          <w:sz w:val="20"/>
          <w:szCs w:val="20"/>
        </w:rPr>
      </w:pPr>
      <w:r>
        <w:rPr>
          <w:rFonts w:ascii="Verdana" w:hAnsi="Verdana"/>
          <w:b/>
          <w:color w:val="00B050"/>
          <w:sz w:val="20"/>
          <w:szCs w:val="20"/>
        </w:rPr>
        <w:t xml:space="preserve">17 ден  </w:t>
      </w:r>
      <w:r w:rsidRPr="00993EF5">
        <w:rPr>
          <w:rFonts w:ascii="Verdana" w:hAnsi="Verdana"/>
          <w:b/>
          <w:color w:val="00B050"/>
          <w:sz w:val="20"/>
          <w:szCs w:val="20"/>
        </w:rPr>
        <w:t xml:space="preserve">Доха – София </w:t>
      </w:r>
    </w:p>
    <w:p w:rsidR="001C0DC2" w:rsidRDefault="000B0749" w:rsidP="0000796D">
      <w:pPr>
        <w:rPr>
          <w:rFonts w:ascii="Verdana" w:hAnsi="Verdana"/>
          <w:color w:val="000000" w:themeColor="text1"/>
          <w:sz w:val="20"/>
          <w:szCs w:val="20"/>
        </w:rPr>
      </w:pPr>
      <w:r w:rsidRPr="0076294D">
        <w:rPr>
          <w:rFonts w:ascii="Verdana" w:hAnsi="Verdana"/>
          <w:sz w:val="20"/>
          <w:szCs w:val="20"/>
        </w:rPr>
        <w:t>По желание обзорен тур на катарската столица.</w:t>
      </w:r>
      <w:r w:rsidRPr="0076294D">
        <w:rPr>
          <w:rFonts w:ascii="Verdana" w:hAnsi="Verdana"/>
        </w:rPr>
        <w:t xml:space="preserve"> </w:t>
      </w:r>
      <w:r w:rsidR="001C0DC2" w:rsidRPr="0076294D">
        <w:rPr>
          <w:rFonts w:ascii="Verdana" w:hAnsi="Verdana"/>
          <w:sz w:val="20"/>
          <w:szCs w:val="20"/>
        </w:rPr>
        <w:t xml:space="preserve">Трансфер </w:t>
      </w:r>
      <w:r w:rsidR="00592025" w:rsidRPr="0076294D">
        <w:rPr>
          <w:rFonts w:ascii="Verdana" w:hAnsi="Verdana"/>
          <w:sz w:val="20"/>
          <w:szCs w:val="20"/>
        </w:rPr>
        <w:t xml:space="preserve">до летището. Полет за </w:t>
      </w:r>
      <w:r w:rsidR="00BA2EBD" w:rsidRPr="0076294D">
        <w:rPr>
          <w:rFonts w:ascii="Verdana" w:hAnsi="Verdana"/>
          <w:sz w:val="20"/>
          <w:szCs w:val="20"/>
        </w:rPr>
        <w:t>София в 16.05</w:t>
      </w:r>
      <w:r w:rsidR="00592025" w:rsidRPr="0076294D">
        <w:rPr>
          <w:rFonts w:ascii="Verdana" w:hAnsi="Verdana"/>
          <w:sz w:val="20"/>
          <w:szCs w:val="20"/>
        </w:rPr>
        <w:t xml:space="preserve"> ч. </w:t>
      </w:r>
      <w:r w:rsidR="00BA2EBD" w:rsidRPr="0076294D">
        <w:rPr>
          <w:rFonts w:ascii="Verdana" w:hAnsi="Verdana"/>
          <w:sz w:val="20"/>
          <w:szCs w:val="20"/>
        </w:rPr>
        <w:t>Кацане в 20</w:t>
      </w:r>
      <w:r w:rsidR="0097661B" w:rsidRPr="0076294D">
        <w:rPr>
          <w:rFonts w:ascii="Verdana" w:hAnsi="Verdana"/>
          <w:sz w:val="20"/>
          <w:szCs w:val="20"/>
        </w:rPr>
        <w:t>.</w:t>
      </w:r>
      <w:r w:rsidR="00BA2EBD" w:rsidRPr="0076294D">
        <w:rPr>
          <w:rFonts w:ascii="Verdana" w:hAnsi="Verdana"/>
          <w:sz w:val="20"/>
          <w:szCs w:val="20"/>
          <w:lang w:val="en-US"/>
        </w:rPr>
        <w:t>2</w:t>
      </w:r>
      <w:r w:rsidR="00357BCE" w:rsidRPr="0076294D">
        <w:rPr>
          <w:rFonts w:ascii="Verdana" w:hAnsi="Verdana"/>
          <w:sz w:val="20"/>
          <w:szCs w:val="20"/>
        </w:rPr>
        <w:t>5</w:t>
      </w:r>
      <w:r w:rsidR="001C0DC2" w:rsidRPr="0076294D">
        <w:rPr>
          <w:rFonts w:ascii="Verdana" w:hAnsi="Verdana"/>
          <w:sz w:val="20"/>
          <w:szCs w:val="20"/>
        </w:rPr>
        <w:t xml:space="preserve"> ч. </w:t>
      </w:r>
    </w:p>
    <w:p w:rsidR="001C0DC2" w:rsidRPr="00993EF5" w:rsidRDefault="008479A6" w:rsidP="0000796D">
      <w:pPr>
        <w:rPr>
          <w:rFonts w:ascii="Verdana" w:hAnsi="Verdana"/>
          <w:b/>
          <w:sz w:val="20"/>
          <w:szCs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271D54" w:rsidRPr="008510DB">
                              <w:rPr>
                                <w:rFonts w:ascii="Verdana" w:hAnsi="Verdana"/>
                                <w:b/>
                                <w:color w:val="0070C0"/>
                                <w:spacing w:val="-20"/>
                                <w:sz w:val="28"/>
                                <w:szCs w:val="28"/>
                              </w:rPr>
                              <w:t>59</w:t>
                            </w:r>
                            <w:r w:rsidR="00271D54" w:rsidRPr="008510DB">
                              <w:rPr>
                                <w:rFonts w:ascii="Verdana" w:hAnsi="Verdana"/>
                                <w:b/>
                                <w:color w:val="0070C0"/>
                                <w:spacing w:val="-20"/>
                                <w:sz w:val="28"/>
                                <w:szCs w:val="28"/>
                                <w:lang w:val="en-US"/>
                              </w:rPr>
                              <w:t>8</w:t>
                            </w:r>
                            <w:r w:rsidR="00B949E7" w:rsidRPr="008510DB">
                              <w:rPr>
                                <w:rFonts w:ascii="Verdana" w:hAnsi="Verdana"/>
                                <w:b/>
                                <w:color w:val="0070C0"/>
                                <w:spacing w:val="-20"/>
                                <w:sz w:val="28"/>
                                <w:szCs w:val="28"/>
                              </w:rPr>
                              <w:t>7</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271D54" w:rsidRPr="008510DB">
                        <w:rPr>
                          <w:rFonts w:ascii="Verdana" w:hAnsi="Verdana"/>
                          <w:b/>
                          <w:color w:val="0070C0"/>
                          <w:spacing w:val="-20"/>
                          <w:sz w:val="28"/>
                          <w:szCs w:val="28"/>
                        </w:rPr>
                        <w:t>59</w:t>
                      </w:r>
                      <w:r w:rsidR="00271D54" w:rsidRPr="008510DB">
                        <w:rPr>
                          <w:rFonts w:ascii="Verdana" w:hAnsi="Verdana"/>
                          <w:b/>
                          <w:color w:val="0070C0"/>
                          <w:spacing w:val="-20"/>
                          <w:sz w:val="28"/>
                          <w:szCs w:val="28"/>
                          <w:lang w:val="en-US"/>
                        </w:rPr>
                        <w:t>8</w:t>
                      </w:r>
                      <w:r w:rsidR="00B949E7" w:rsidRPr="008510DB">
                        <w:rPr>
                          <w:rFonts w:ascii="Verdana" w:hAnsi="Verdana"/>
                          <w:b/>
                          <w:color w:val="0070C0"/>
                          <w:spacing w:val="-20"/>
                          <w:sz w:val="28"/>
                          <w:szCs w:val="28"/>
                        </w:rPr>
                        <w:t>7</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v:textbox>
              </v:shape>
            </w:pict>
          </mc:Fallback>
        </mc:AlternateContent>
      </w:r>
    </w:p>
    <w:p w:rsidR="001C0DC2" w:rsidRPr="00993EF5" w:rsidRDefault="001C0DC2" w:rsidP="0000796D">
      <w:pPr>
        <w:rPr>
          <w:rFonts w:ascii="Verdana" w:hAnsi="Verdana"/>
          <w:sz w:val="20"/>
          <w:szCs w:val="20"/>
        </w:rPr>
      </w:pPr>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BA6851" w:rsidRDefault="001C0DC2" w:rsidP="0026513A">
      <w:pPr>
        <w:jc w:val="center"/>
        <w:rPr>
          <w:rFonts w:ascii="Verdana" w:hAnsi="Verdana"/>
          <w:b/>
          <w:color w:val="FF6600"/>
          <w:spacing w:val="-20"/>
        </w:rPr>
      </w:pPr>
      <w:r w:rsidRPr="003F319B">
        <w:rPr>
          <w:rFonts w:ascii="Verdana" w:hAnsi="Verdana"/>
          <w:b/>
          <w:color w:val="FF6600"/>
        </w:rPr>
        <w:t>Ранни записвания</w:t>
      </w:r>
      <w:r w:rsidRPr="00BA6851">
        <w:rPr>
          <w:rFonts w:ascii="Verdana" w:hAnsi="Verdana"/>
          <w:b/>
          <w:color w:val="FF6600"/>
        </w:rPr>
        <w:t>:</w:t>
      </w:r>
      <w:r w:rsidR="00C52D1B" w:rsidRPr="00BA6851">
        <w:rPr>
          <w:rFonts w:ascii="Verdana" w:hAnsi="Verdana"/>
          <w:b/>
          <w:color w:val="FF6600"/>
          <w:spacing w:val="-20"/>
        </w:rPr>
        <w:t xml:space="preserve"> отстъпка от 1</w:t>
      </w:r>
      <w:r w:rsidR="00320BA5" w:rsidRPr="00BA6851">
        <w:rPr>
          <w:rFonts w:ascii="Verdana" w:hAnsi="Verdana"/>
          <w:b/>
          <w:color w:val="FF6600"/>
          <w:spacing w:val="-20"/>
          <w:lang w:val="en-US"/>
        </w:rPr>
        <w:t>2</w:t>
      </w:r>
      <w:r w:rsidRPr="00BA6851">
        <w:rPr>
          <w:rFonts w:ascii="Verdana" w:hAnsi="Verdana"/>
          <w:b/>
          <w:color w:val="FF6600"/>
          <w:spacing w:val="-20"/>
        </w:rPr>
        <w:t xml:space="preserve">0 лв. от пакетната цена за записвания до </w:t>
      </w:r>
      <w:r w:rsidR="007A0A4D">
        <w:rPr>
          <w:rFonts w:ascii="Verdana" w:hAnsi="Verdana"/>
          <w:b/>
          <w:color w:val="FF6600"/>
          <w:spacing w:val="-20"/>
          <w:lang w:val="en-US"/>
        </w:rPr>
        <w:t>28</w:t>
      </w:r>
      <w:r w:rsidR="00044084" w:rsidRPr="00BA6851">
        <w:rPr>
          <w:rFonts w:ascii="Verdana" w:hAnsi="Verdana"/>
          <w:b/>
          <w:color w:val="FF6600"/>
          <w:spacing w:val="-20"/>
          <w:lang w:val="en-US"/>
        </w:rPr>
        <w:t>.02</w:t>
      </w:r>
      <w:r w:rsidR="004E340B" w:rsidRPr="00BA6851">
        <w:rPr>
          <w:rFonts w:ascii="Verdana" w:hAnsi="Verdana"/>
          <w:b/>
          <w:color w:val="FF6600"/>
          <w:spacing w:val="-20"/>
          <w:lang w:val="en-US"/>
        </w:rPr>
        <w:t>.201</w:t>
      </w:r>
      <w:r w:rsidR="007A0A4D">
        <w:rPr>
          <w:rFonts w:ascii="Verdana" w:hAnsi="Verdana"/>
          <w:b/>
          <w:color w:val="FF6600"/>
          <w:spacing w:val="-20"/>
          <w:lang w:val="en-US"/>
        </w:rPr>
        <w:t>8</w:t>
      </w:r>
      <w:r w:rsidRPr="00BA6851">
        <w:rPr>
          <w:rFonts w:ascii="Verdana" w:hAnsi="Verdana"/>
          <w:b/>
          <w:color w:val="FF6600"/>
          <w:spacing w:val="-20"/>
          <w:lang w:val="en-US"/>
        </w:rPr>
        <w:t xml:space="preserve"> </w:t>
      </w:r>
      <w:r w:rsidRPr="00BA6851">
        <w:rPr>
          <w:rFonts w:ascii="Verdana" w:hAnsi="Verdana"/>
          <w:b/>
          <w:color w:val="FF6600"/>
          <w:spacing w:val="-20"/>
        </w:rPr>
        <w:t>г.</w:t>
      </w:r>
    </w:p>
    <w:p w:rsidR="001C0DC2" w:rsidRPr="007A0A4D" w:rsidRDefault="001C0DC2" w:rsidP="00C15B50">
      <w:pPr>
        <w:spacing w:line="220" w:lineRule="exact"/>
        <w:rPr>
          <w:rFonts w:ascii="Verdana" w:hAnsi="Verdana"/>
          <w:b/>
          <w:color w:val="FF0000"/>
          <w:sz w:val="32"/>
          <w:szCs w:val="32"/>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самолетен билет международен полет София – Доха – Банкок – Ханой – Доха - София на авиокомпания Qatar Airways,</w:t>
      </w:r>
      <w:r w:rsidRPr="00B87DB1">
        <w:rPr>
          <w:rFonts w:ascii="Verdana" w:hAnsi="Verdana"/>
          <w:b/>
          <w:color w:val="000000" w:themeColor="text1"/>
          <w:sz w:val="20"/>
          <w:szCs w:val="20"/>
        </w:rPr>
        <w:t xml:space="preserve"> </w:t>
      </w:r>
      <w:r w:rsidR="006A503C">
        <w:rPr>
          <w:rFonts w:ascii="Verdana" w:hAnsi="Verdana"/>
          <w:color w:val="000000" w:themeColor="text1"/>
          <w:sz w:val="20"/>
          <w:szCs w:val="20"/>
        </w:rPr>
        <w:t xml:space="preserve">летищни такси </w:t>
      </w:r>
      <w:r w:rsidR="00EF4651">
        <w:rPr>
          <w:rFonts w:ascii="Verdana" w:hAnsi="Verdana"/>
          <w:color w:val="000000" w:themeColor="text1"/>
          <w:sz w:val="20"/>
          <w:szCs w:val="20"/>
        </w:rPr>
        <w:t xml:space="preserve">летищни </w:t>
      </w:r>
      <w:r w:rsidR="00707736" w:rsidRPr="00EF4651">
        <w:rPr>
          <w:rFonts w:ascii="Verdana" w:hAnsi="Verdana"/>
          <w:color w:val="000000" w:themeColor="text1"/>
          <w:sz w:val="20"/>
          <w:szCs w:val="20"/>
        </w:rPr>
        <w:t xml:space="preserve">/60 </w:t>
      </w:r>
      <w:r w:rsidR="00707736" w:rsidRPr="00EF4651">
        <w:rPr>
          <w:rFonts w:ascii="Verdana" w:hAnsi="Verdana"/>
          <w:color w:val="000000" w:themeColor="text1"/>
          <w:sz w:val="20"/>
          <w:szCs w:val="20"/>
          <w:lang w:val="en-US"/>
        </w:rPr>
        <w:t xml:space="preserve">EUR </w:t>
      </w:r>
      <w:r w:rsidR="00707736" w:rsidRPr="00EF4651">
        <w:rPr>
          <w:rFonts w:ascii="Verdana" w:hAnsi="Verdana"/>
          <w:color w:val="000000" w:themeColor="text1"/>
          <w:sz w:val="20"/>
          <w:szCs w:val="20"/>
        </w:rPr>
        <w:t>към 20.11.16 г./</w:t>
      </w:r>
      <w:r w:rsidR="00631B10" w:rsidRPr="00EF4651">
        <w:rPr>
          <w:rFonts w:ascii="Verdana" w:hAnsi="Verdana"/>
          <w:color w:val="000000" w:themeColor="text1"/>
          <w:sz w:val="20"/>
          <w:szCs w:val="20"/>
        </w:rPr>
        <w:t>,</w:t>
      </w:r>
      <w:r w:rsidR="00631B10" w:rsidRPr="00EF4651">
        <w:rPr>
          <w:rFonts w:ascii="Verdana" w:hAnsi="Verdana"/>
          <w:b/>
          <w:color w:val="000000" w:themeColor="text1"/>
          <w:sz w:val="20"/>
          <w:szCs w:val="20"/>
        </w:rPr>
        <w:t xml:space="preserve"> </w:t>
      </w:r>
      <w:r w:rsidRPr="00EF4651">
        <w:rPr>
          <w:rFonts w:ascii="Verdana" w:hAnsi="Verdana"/>
          <w:b/>
          <w:color w:val="000000" w:themeColor="text1"/>
          <w:sz w:val="20"/>
          <w:szCs w:val="20"/>
        </w:rPr>
        <w:t>14 нощувки в хотели 4</w:t>
      </w:r>
      <w:r w:rsidRPr="00EF4651">
        <w:rPr>
          <w:rFonts w:ascii="Verdana" w:hAnsi="Verdana"/>
          <w:b/>
          <w:color w:val="000000" w:themeColor="text1"/>
          <w:sz w:val="20"/>
          <w:szCs w:val="20"/>
          <w:lang w:val="en-US"/>
        </w:rPr>
        <w:t>****</w:t>
      </w:r>
      <w:r w:rsidRPr="00EF4651">
        <w:rPr>
          <w:rFonts w:ascii="Verdana" w:hAnsi="Verdana"/>
          <w:color w:val="000000" w:themeColor="text1"/>
          <w:sz w:val="20"/>
          <w:szCs w:val="20"/>
        </w:rPr>
        <w:t xml:space="preserve">, от които </w:t>
      </w:r>
      <w:r w:rsidRPr="00EF4651">
        <w:rPr>
          <w:rFonts w:ascii="Verdana" w:hAnsi="Verdana"/>
          <w:color w:val="000000" w:themeColor="text1"/>
          <w:sz w:val="20"/>
          <w:szCs w:val="20"/>
          <w:lang w:val="en-US"/>
        </w:rPr>
        <w:t>3</w:t>
      </w:r>
      <w:r w:rsidRPr="00EF4651">
        <w:rPr>
          <w:rFonts w:ascii="Verdana" w:hAnsi="Verdana"/>
          <w:color w:val="000000" w:themeColor="text1"/>
          <w:sz w:val="20"/>
          <w:szCs w:val="20"/>
        </w:rPr>
        <w:t xml:space="preserve"> – в Банкок, 2 – в Луанг Прабанг, 3 – в Сим Рип, 3 – в Хо Ши Мин, 2 - в Ханой, 1 – в делукс каюта на кораб из залива Халонг, 1 – в Доха в хотел 3***, 13 закуски, 1 обяд, 6 вечери, </w:t>
      </w:r>
      <w:r w:rsidRPr="00EF4651">
        <w:rPr>
          <w:rFonts w:ascii="Verdana" w:hAnsi="Verdana"/>
          <w:bCs/>
          <w:color w:val="000000" w:themeColor="text1"/>
          <w:sz w:val="20"/>
          <w:szCs w:val="20"/>
        </w:rPr>
        <w:t>самолетен билет с</w:t>
      </w:r>
      <w:r w:rsidRPr="00B87DB1">
        <w:rPr>
          <w:rFonts w:ascii="Verdana" w:hAnsi="Verdana"/>
          <w:bCs/>
          <w:color w:val="000000" w:themeColor="text1"/>
          <w:sz w:val="20"/>
          <w:szCs w:val="20"/>
        </w:rPr>
        <w:t xml:space="preserve"> включени летищни такси Банкок – Луанг Прабанг, 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Луанг Прабанг – Сим Рип, самоле</w:t>
      </w:r>
      <w:r w:rsidR="001F10FC" w:rsidRPr="00B87DB1">
        <w:rPr>
          <w:rFonts w:ascii="Verdana" w:hAnsi="Verdana"/>
          <w:bCs/>
          <w:color w:val="000000" w:themeColor="text1"/>
          <w:sz w:val="20"/>
          <w:szCs w:val="20"/>
        </w:rPr>
        <w:t xml:space="preserve">тен билет с включени летищни такси  Сим Рип – Хо Ши Мин, </w:t>
      </w:r>
      <w:r w:rsidRPr="00B87DB1">
        <w:rPr>
          <w:rFonts w:ascii="Verdana" w:hAnsi="Verdana"/>
          <w:bCs/>
          <w:color w:val="000000" w:themeColor="text1"/>
          <w:sz w:val="20"/>
          <w:szCs w:val="20"/>
        </w:rPr>
        <w:t xml:space="preserve">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Хо Ши Мин – Ханой, всички трансфери от/до летището, транспорт с климатизиран автобус, беседа на местни екскурзоводи на английски</w:t>
      </w:r>
      <w:r w:rsidR="00235778" w:rsidRPr="00B87DB1">
        <w:rPr>
          <w:rFonts w:ascii="Verdana" w:hAnsi="Verdana"/>
          <w:bCs/>
          <w:color w:val="000000" w:themeColor="text1"/>
          <w:sz w:val="20"/>
          <w:szCs w:val="20"/>
        </w:rPr>
        <w:t>/руски</w:t>
      </w:r>
      <w:r w:rsidRPr="00B87DB1">
        <w:rPr>
          <w:rFonts w:ascii="Verdana" w:hAnsi="Verdana"/>
          <w:bCs/>
          <w:color w:val="000000" w:themeColor="text1"/>
          <w:sz w:val="20"/>
          <w:szCs w:val="20"/>
        </w:rPr>
        <w:t xml:space="preserve"> език с превод на български език от водача на групата, туристическа програма в Банкок, Луанг Прабанг, Сим Рип, Хо Ши Мин, Ханой, разходка с лодка по р. Чао Прая,</w:t>
      </w:r>
      <w:r w:rsidRPr="00B87DB1">
        <w:rPr>
          <w:rFonts w:ascii="Verdana" w:hAnsi="Verdana"/>
          <w:bCs/>
          <w:color w:val="000000" w:themeColor="text1"/>
          <w:sz w:val="20"/>
          <w:szCs w:val="20"/>
          <w:lang w:val="en-US"/>
        </w:rPr>
        <w:t xml:space="preserve"> </w:t>
      </w:r>
      <w:r w:rsidRPr="00B87DB1">
        <w:rPr>
          <w:rFonts w:ascii="Verdana" w:hAnsi="Verdana"/>
          <w:color w:val="000000" w:themeColor="text1"/>
          <w:sz w:val="20"/>
          <w:szCs w:val="20"/>
        </w:rPr>
        <w:t>круиз по р. Меконг до пещерите Там Тинг и Там Тунг</w:t>
      </w:r>
      <w:r w:rsidRPr="00B87DB1">
        <w:rPr>
          <w:rFonts w:ascii="Verdana" w:hAnsi="Verdana"/>
          <w:bCs/>
          <w:color w:val="000000" w:themeColor="text1"/>
          <w:sz w:val="20"/>
          <w:szCs w:val="20"/>
        </w:rPr>
        <w:t>,  разходка с кораб из залива Халонг</w:t>
      </w:r>
      <w:r w:rsidRPr="00B87DB1">
        <w:rPr>
          <w:rFonts w:ascii="Verdana" w:hAnsi="Verdana"/>
          <w:color w:val="000000" w:themeColor="text1"/>
          <w:sz w:val="20"/>
          <w:szCs w:val="20"/>
        </w:rPr>
        <w:t xml:space="preserve">, разходка с лодка по делтата на Меконг, разходка с велорикши в Ханой, водно шоу – куклено представление в Ханой, всички екскурзии и входни такси на туристически обекти и музеи, посочени в програмата, </w:t>
      </w:r>
      <w:r w:rsidRPr="00B87DB1">
        <w:rPr>
          <w:rFonts w:ascii="Verdana" w:hAnsi="Verdana"/>
          <w:bCs/>
          <w:color w:val="000000" w:themeColor="text1"/>
          <w:sz w:val="20"/>
          <w:szCs w:val="20"/>
        </w:rPr>
        <w:t>водач – преводач на бълг. език по време на цялото пътуване</w:t>
      </w:r>
      <w:r w:rsidR="0076294D">
        <w:rPr>
          <w:rFonts w:ascii="Verdana" w:hAnsi="Verdana"/>
          <w:bCs/>
          <w:color w:val="000000" w:themeColor="text1"/>
          <w:sz w:val="20"/>
          <w:szCs w:val="20"/>
        </w:rPr>
        <w:t xml:space="preserve">. </w:t>
      </w:r>
    </w:p>
    <w:p w:rsidR="00497824" w:rsidRPr="00BA6851" w:rsidRDefault="0090583D" w:rsidP="00497824">
      <w:pPr>
        <w:rPr>
          <w:rFonts w:ascii="Verdana" w:hAnsi="Verdana"/>
          <w:color w:val="000000" w:themeColor="text1"/>
          <w:sz w:val="20"/>
          <w:szCs w:val="20"/>
        </w:rPr>
      </w:pPr>
      <w:r w:rsidRPr="003D4651">
        <w:rPr>
          <w:rFonts w:ascii="Verdana" w:hAnsi="Verdana"/>
          <w:b/>
          <w:color w:val="00B050"/>
          <w:sz w:val="20"/>
          <w:szCs w:val="20"/>
          <w:u w:val="single"/>
        </w:rPr>
        <w:t>Забележка</w:t>
      </w:r>
      <w:r w:rsidRPr="0076294D">
        <w:rPr>
          <w:rFonts w:ascii="Verdana" w:hAnsi="Verdana"/>
          <w:color w:val="000000" w:themeColor="text1"/>
          <w:sz w:val="20"/>
          <w:szCs w:val="20"/>
        </w:rPr>
        <w:t>:</w:t>
      </w:r>
      <w:r w:rsidRPr="007A0A4D">
        <w:rPr>
          <w:rFonts w:ascii="Verdana" w:hAnsi="Verdana"/>
          <w:color w:val="000000" w:themeColor="text1"/>
          <w:sz w:val="20"/>
          <w:szCs w:val="20"/>
        </w:rPr>
        <w:t xml:space="preserve"> </w:t>
      </w:r>
      <w:r w:rsidR="002E63EC" w:rsidRPr="0076294D">
        <w:rPr>
          <w:rFonts w:ascii="Verdana" w:hAnsi="Verdana"/>
          <w:sz w:val="20"/>
          <w:szCs w:val="20"/>
        </w:rPr>
        <w:t>пакетната цена е к</w:t>
      </w:r>
      <w:r w:rsidR="009E4448" w:rsidRPr="0076294D">
        <w:rPr>
          <w:rFonts w:ascii="Verdana" w:hAnsi="Verdana"/>
          <w:sz w:val="20"/>
          <w:szCs w:val="20"/>
        </w:rPr>
        <w:t>алкулирана при курс 1 USD = 1.7</w:t>
      </w:r>
      <w:r w:rsidR="00506ECB" w:rsidRPr="0076294D">
        <w:rPr>
          <w:rFonts w:ascii="Verdana" w:hAnsi="Verdana"/>
          <w:sz w:val="20"/>
          <w:szCs w:val="20"/>
          <w:lang w:val="en-US"/>
        </w:rPr>
        <w:t>0</w:t>
      </w:r>
      <w:r w:rsidR="002E63EC" w:rsidRPr="0076294D">
        <w:rPr>
          <w:rFonts w:ascii="Verdana" w:hAnsi="Verdana"/>
          <w:sz w:val="20"/>
          <w:szCs w:val="20"/>
        </w:rPr>
        <w:t xml:space="preserve"> лв. </w:t>
      </w:r>
      <w:r w:rsidR="00497824" w:rsidRPr="0076294D">
        <w:rPr>
          <w:rFonts w:ascii="Verdana" w:hAnsi="Verdana"/>
          <w:sz w:val="20"/>
          <w:szCs w:val="20"/>
        </w:rPr>
        <w:t>При увеличение на обменния курс, пакетната цена ще бъде преизчислена</w:t>
      </w:r>
      <w:r w:rsidR="00497824" w:rsidRPr="00BA6851">
        <w:rPr>
          <w:rFonts w:ascii="Verdana" w:hAnsi="Verdana"/>
          <w:color w:val="000000" w:themeColor="text1"/>
          <w:sz w:val="20"/>
          <w:szCs w:val="20"/>
        </w:rPr>
        <w:t xml:space="preserve">. </w:t>
      </w:r>
    </w:p>
    <w:p w:rsidR="005E1340" w:rsidRDefault="000D7FFD" w:rsidP="005E1340">
      <w:pPr>
        <w:spacing w:line="220" w:lineRule="exact"/>
        <w:rPr>
          <w:rFonts w:ascii="Verdana" w:hAnsi="Verdana"/>
          <w:b/>
          <w:color w:val="00B050"/>
          <w:sz w:val="20"/>
          <w:szCs w:val="20"/>
        </w:rPr>
      </w:pPr>
      <w:r>
        <w:rPr>
          <w:rFonts w:ascii="Verdana" w:hAnsi="Verdana"/>
          <w:b/>
          <w:color w:val="00B050"/>
          <w:sz w:val="20"/>
          <w:szCs w:val="20"/>
          <w:u w:val="single"/>
        </w:rPr>
        <w:t>Намаление</w:t>
      </w:r>
      <w:r w:rsidRPr="00993EF5">
        <w:rPr>
          <w:rFonts w:ascii="Verdana" w:hAnsi="Verdana"/>
          <w:b/>
          <w:color w:val="00B050"/>
          <w:sz w:val="20"/>
          <w:szCs w:val="20"/>
          <w:u w:val="single"/>
        </w:rPr>
        <w:t xml:space="preserve"> за:</w:t>
      </w:r>
      <w:r w:rsidRPr="00993EF5">
        <w:rPr>
          <w:rFonts w:ascii="Verdana" w:hAnsi="Verdana"/>
          <w:b/>
          <w:color w:val="00B050"/>
          <w:sz w:val="20"/>
          <w:szCs w:val="20"/>
        </w:rPr>
        <w:t xml:space="preserve"> </w:t>
      </w:r>
    </w:p>
    <w:p w:rsidR="00C55613" w:rsidRPr="0076294D" w:rsidRDefault="000D7FFD" w:rsidP="005E1340">
      <w:pPr>
        <w:pStyle w:val="ListParagraph"/>
        <w:numPr>
          <w:ilvl w:val="0"/>
          <w:numId w:val="23"/>
        </w:numPr>
        <w:spacing w:line="220" w:lineRule="exact"/>
        <w:rPr>
          <w:rFonts w:ascii="Verdana" w:hAnsi="Verdana"/>
          <w:b/>
          <w:sz w:val="20"/>
          <w:szCs w:val="20"/>
        </w:rPr>
      </w:pPr>
      <w:r w:rsidRPr="0076294D">
        <w:rPr>
          <w:rFonts w:ascii="Verdana" w:hAnsi="Verdana"/>
          <w:bCs/>
          <w:sz w:val="20"/>
          <w:szCs w:val="20"/>
        </w:rPr>
        <w:lastRenderedPageBreak/>
        <w:t>дете до 8.99 г. с 2-ма</w:t>
      </w:r>
      <w:r w:rsidR="00953239" w:rsidRPr="0076294D">
        <w:rPr>
          <w:rFonts w:ascii="Verdana" w:hAnsi="Verdana"/>
          <w:bCs/>
          <w:sz w:val="20"/>
          <w:szCs w:val="20"/>
        </w:rPr>
        <w:t xml:space="preserve"> възр.</w:t>
      </w:r>
      <w:r w:rsidRPr="0076294D">
        <w:rPr>
          <w:rFonts w:ascii="Verdana" w:hAnsi="Verdana"/>
          <w:bCs/>
          <w:sz w:val="20"/>
          <w:szCs w:val="20"/>
        </w:rPr>
        <w:t xml:space="preserve"> на допълн. легло </w:t>
      </w:r>
      <w:r w:rsidRPr="0076294D">
        <w:rPr>
          <w:rFonts w:ascii="Verdana" w:hAnsi="Verdana"/>
          <w:bCs/>
          <w:sz w:val="20"/>
          <w:szCs w:val="20"/>
          <w:lang w:val="en-US"/>
        </w:rPr>
        <w:t xml:space="preserve">– </w:t>
      </w:r>
      <w:r w:rsidR="005E1340" w:rsidRPr="0076294D">
        <w:rPr>
          <w:rFonts w:ascii="Verdana" w:hAnsi="Verdana"/>
          <w:bCs/>
          <w:sz w:val="20"/>
          <w:szCs w:val="20"/>
        </w:rPr>
        <w:t xml:space="preserve">235 </w:t>
      </w:r>
      <w:r w:rsidRPr="0076294D">
        <w:rPr>
          <w:rFonts w:ascii="Verdana" w:hAnsi="Verdana"/>
          <w:bCs/>
          <w:sz w:val="20"/>
          <w:szCs w:val="20"/>
        </w:rPr>
        <w:t xml:space="preserve">лв., </w:t>
      </w:r>
      <w:r w:rsidR="005E1340" w:rsidRPr="0076294D">
        <w:rPr>
          <w:rFonts w:ascii="Verdana" w:hAnsi="Verdana"/>
          <w:sz w:val="20"/>
          <w:szCs w:val="20"/>
        </w:rPr>
        <w:t xml:space="preserve">без </w:t>
      </w:r>
      <w:r w:rsidR="00953239" w:rsidRPr="0076294D">
        <w:rPr>
          <w:rFonts w:ascii="Verdana" w:hAnsi="Verdana"/>
          <w:sz w:val="20"/>
          <w:szCs w:val="20"/>
        </w:rPr>
        <w:t xml:space="preserve">ползване на допълн. </w:t>
      </w:r>
      <w:r w:rsidR="005E1340" w:rsidRPr="0076294D">
        <w:rPr>
          <w:rFonts w:ascii="Verdana" w:hAnsi="Verdana"/>
          <w:sz w:val="20"/>
          <w:szCs w:val="20"/>
        </w:rPr>
        <w:t>легло</w:t>
      </w:r>
      <w:r w:rsidRPr="0076294D">
        <w:rPr>
          <w:rFonts w:ascii="Verdana" w:hAnsi="Verdana"/>
          <w:sz w:val="20"/>
          <w:szCs w:val="20"/>
        </w:rPr>
        <w:t xml:space="preserve"> – </w:t>
      </w:r>
      <w:r w:rsidR="005E1340" w:rsidRPr="0076294D">
        <w:rPr>
          <w:rFonts w:ascii="Verdana" w:hAnsi="Verdana"/>
          <w:sz w:val="20"/>
          <w:szCs w:val="20"/>
          <w:lang w:val="en-US"/>
        </w:rPr>
        <w:t>705</w:t>
      </w:r>
      <w:r w:rsidR="005E1340" w:rsidRPr="0076294D">
        <w:rPr>
          <w:rFonts w:ascii="Verdana" w:hAnsi="Verdana"/>
          <w:sz w:val="20"/>
          <w:szCs w:val="20"/>
        </w:rPr>
        <w:t>.00 лв.</w:t>
      </w: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7E2745" w:rsidRDefault="001C0DC2" w:rsidP="00E351D7">
      <w:pPr>
        <w:numPr>
          <w:ilvl w:val="0"/>
          <w:numId w:val="1"/>
        </w:numPr>
        <w:tabs>
          <w:tab w:val="num" w:pos="0"/>
        </w:tabs>
        <w:spacing w:line="220" w:lineRule="exact"/>
        <w:ind w:left="0" w:firstLine="0"/>
        <w:rPr>
          <w:rFonts w:ascii="Verdana" w:hAnsi="Verdana"/>
          <w:b/>
          <w:color w:val="000000" w:themeColor="text1"/>
          <w:sz w:val="20"/>
          <w:szCs w:val="20"/>
        </w:rPr>
      </w:pPr>
      <w:r w:rsidRPr="007E2745">
        <w:rPr>
          <w:rFonts w:ascii="Verdana" w:hAnsi="Verdana"/>
          <w:bCs/>
          <w:color w:val="000000" w:themeColor="text1"/>
          <w:sz w:val="20"/>
          <w:szCs w:val="20"/>
        </w:rPr>
        <w:t xml:space="preserve">медицинска застраховка с покритие </w:t>
      </w:r>
      <w:r w:rsidRPr="007E2745">
        <w:rPr>
          <w:rFonts w:ascii="Verdana" w:hAnsi="Verdana"/>
          <w:bCs/>
          <w:color w:val="000000" w:themeColor="text1"/>
          <w:sz w:val="20"/>
          <w:szCs w:val="20"/>
          <w:lang w:val="en-US"/>
        </w:rPr>
        <w:t>25</w:t>
      </w:r>
      <w:r w:rsidRPr="007E2745">
        <w:rPr>
          <w:rFonts w:ascii="Verdana" w:hAnsi="Verdana"/>
          <w:bCs/>
          <w:color w:val="000000" w:themeColor="text1"/>
          <w:sz w:val="20"/>
          <w:szCs w:val="20"/>
        </w:rPr>
        <w:t xml:space="preserve"> 000 EUR </w:t>
      </w:r>
      <w:r w:rsidR="0041233C" w:rsidRPr="007E2745">
        <w:rPr>
          <w:rFonts w:ascii="Verdana" w:hAnsi="Verdana"/>
          <w:bCs/>
          <w:color w:val="000000" w:themeColor="text1"/>
          <w:sz w:val="20"/>
          <w:szCs w:val="20"/>
        </w:rPr>
        <w:t>на ЗД „Евроинс</w:t>
      </w:r>
      <w:r w:rsidR="00870F8F" w:rsidRPr="007E2745">
        <w:rPr>
          <w:rFonts w:ascii="Verdana" w:hAnsi="Verdana"/>
          <w:bCs/>
          <w:color w:val="000000" w:themeColor="text1"/>
          <w:sz w:val="20"/>
          <w:szCs w:val="20"/>
        </w:rPr>
        <w:t xml:space="preserve">“ </w:t>
      </w:r>
      <w:r w:rsidRPr="007E2745">
        <w:rPr>
          <w:rFonts w:ascii="Verdana" w:hAnsi="Verdana"/>
          <w:bCs/>
          <w:color w:val="000000" w:themeColor="text1"/>
          <w:sz w:val="20"/>
          <w:szCs w:val="20"/>
          <w:lang w:val="en-US"/>
        </w:rPr>
        <w:t>– 36</w:t>
      </w:r>
      <w:r w:rsidRPr="007E2745">
        <w:rPr>
          <w:rFonts w:ascii="Verdana" w:hAnsi="Verdana"/>
          <w:bCs/>
          <w:color w:val="000000" w:themeColor="text1"/>
          <w:sz w:val="20"/>
          <w:szCs w:val="20"/>
        </w:rPr>
        <w:t xml:space="preserve"> лв., </w:t>
      </w:r>
      <w:r w:rsidRPr="007E2745">
        <w:rPr>
          <w:rFonts w:ascii="Verdana" w:hAnsi="Verdana"/>
          <w:color w:val="000000" w:themeColor="text1"/>
          <w:sz w:val="20"/>
          <w:szCs w:val="20"/>
        </w:rPr>
        <w:t xml:space="preserve">над 65 г. – </w:t>
      </w:r>
      <w:r w:rsidRPr="007E2745">
        <w:rPr>
          <w:rFonts w:ascii="Verdana" w:hAnsi="Verdana"/>
          <w:color w:val="000000" w:themeColor="text1"/>
          <w:sz w:val="20"/>
          <w:szCs w:val="20"/>
          <w:lang w:val="en-US"/>
        </w:rPr>
        <w:t>54</w:t>
      </w:r>
      <w:r w:rsidRPr="007E2745">
        <w:rPr>
          <w:rFonts w:ascii="Verdana" w:hAnsi="Verdana"/>
          <w:color w:val="000000" w:themeColor="text1"/>
          <w:sz w:val="20"/>
          <w:szCs w:val="20"/>
        </w:rPr>
        <w:t xml:space="preserve">.00 лв., над 70 г. – </w:t>
      </w:r>
      <w:r w:rsidRPr="007E2745">
        <w:rPr>
          <w:rFonts w:ascii="Verdana" w:hAnsi="Verdana"/>
          <w:color w:val="000000" w:themeColor="text1"/>
          <w:sz w:val="20"/>
          <w:szCs w:val="20"/>
          <w:lang w:val="en-US"/>
        </w:rPr>
        <w:t>72</w:t>
      </w:r>
      <w:r w:rsidRPr="007E2745">
        <w:rPr>
          <w:rFonts w:ascii="Verdana" w:hAnsi="Verdana"/>
          <w:color w:val="000000" w:themeColor="text1"/>
          <w:sz w:val="20"/>
          <w:szCs w:val="20"/>
        </w:rPr>
        <w:t xml:space="preserve"> лв. </w:t>
      </w:r>
    </w:p>
    <w:p w:rsidR="001C0DC2" w:rsidRPr="0076294D" w:rsidRDefault="001C0DC2" w:rsidP="00A63762">
      <w:pPr>
        <w:numPr>
          <w:ilvl w:val="0"/>
          <w:numId w:val="1"/>
        </w:numPr>
        <w:spacing w:line="220" w:lineRule="exact"/>
        <w:rPr>
          <w:rFonts w:ascii="Verdana" w:hAnsi="Verdana"/>
          <w:bCs/>
          <w:sz w:val="20"/>
          <w:szCs w:val="20"/>
        </w:rPr>
      </w:pPr>
      <w:r w:rsidRPr="00BA6851">
        <w:rPr>
          <w:rFonts w:ascii="Verdana" w:hAnsi="Verdana"/>
          <w:bCs/>
          <w:color w:val="000000" w:themeColor="text1"/>
          <w:sz w:val="20"/>
          <w:szCs w:val="20"/>
        </w:rPr>
        <w:t xml:space="preserve">единична стая </w:t>
      </w:r>
      <w:r w:rsidRPr="0076294D">
        <w:rPr>
          <w:rFonts w:ascii="Verdana" w:hAnsi="Verdana"/>
          <w:bCs/>
          <w:sz w:val="20"/>
          <w:szCs w:val="20"/>
        </w:rPr>
        <w:t>–</w:t>
      </w:r>
      <w:r w:rsidR="00024BC4" w:rsidRPr="0076294D">
        <w:rPr>
          <w:rFonts w:ascii="Verdana" w:hAnsi="Verdana"/>
          <w:bCs/>
          <w:sz w:val="20"/>
          <w:szCs w:val="20"/>
        </w:rPr>
        <w:t xml:space="preserve"> </w:t>
      </w:r>
      <w:r w:rsidR="00506ECB" w:rsidRPr="0076294D">
        <w:rPr>
          <w:rFonts w:ascii="Verdana" w:hAnsi="Verdana"/>
          <w:bCs/>
          <w:sz w:val="20"/>
          <w:szCs w:val="20"/>
        </w:rPr>
        <w:t>1295 лв.</w:t>
      </w:r>
    </w:p>
    <w:p w:rsidR="001C0DC2" w:rsidRPr="0076294D" w:rsidRDefault="001C0DC2" w:rsidP="009E2DCD">
      <w:pPr>
        <w:numPr>
          <w:ilvl w:val="0"/>
          <w:numId w:val="1"/>
        </w:numPr>
        <w:rPr>
          <w:rFonts w:ascii="Verdana" w:hAnsi="Verdana"/>
          <w:sz w:val="20"/>
          <w:szCs w:val="20"/>
        </w:rPr>
      </w:pPr>
      <w:r w:rsidRPr="00BA6851">
        <w:rPr>
          <w:rFonts w:ascii="Verdana" w:hAnsi="Verdana"/>
          <w:color w:val="000000" w:themeColor="text1"/>
          <w:sz w:val="20"/>
          <w:szCs w:val="20"/>
        </w:rPr>
        <w:t xml:space="preserve">при недостигнат мин. брой от 15 туристи, но не по – малко от 12 тур. – </w:t>
      </w:r>
      <w:r w:rsidRPr="0076294D">
        <w:rPr>
          <w:rFonts w:ascii="Verdana" w:hAnsi="Verdana"/>
          <w:sz w:val="20"/>
          <w:szCs w:val="20"/>
        </w:rPr>
        <w:t xml:space="preserve">доплащане от </w:t>
      </w:r>
      <w:r w:rsidR="007A0A4D" w:rsidRPr="0076294D">
        <w:rPr>
          <w:rFonts w:ascii="Verdana" w:hAnsi="Verdana"/>
          <w:sz w:val="20"/>
          <w:szCs w:val="20"/>
        </w:rPr>
        <w:t>176 лв.</w:t>
      </w:r>
    </w:p>
    <w:p w:rsidR="001C0DC2" w:rsidRPr="0076294D" w:rsidRDefault="001C0DC2" w:rsidP="00766BE2">
      <w:pPr>
        <w:numPr>
          <w:ilvl w:val="0"/>
          <w:numId w:val="1"/>
        </w:numPr>
        <w:rPr>
          <w:rFonts w:ascii="Verdana" w:hAnsi="Verdana"/>
          <w:sz w:val="20"/>
          <w:szCs w:val="20"/>
        </w:rPr>
      </w:pPr>
      <w:r w:rsidRPr="0076294D">
        <w:rPr>
          <w:rFonts w:ascii="Verdana" w:hAnsi="Verdana"/>
          <w:sz w:val="20"/>
          <w:szCs w:val="20"/>
        </w:rPr>
        <w:t xml:space="preserve">виза за Виетнам – 80 </w:t>
      </w:r>
      <w:r w:rsidRPr="0076294D">
        <w:rPr>
          <w:rFonts w:ascii="Verdana" w:hAnsi="Verdana"/>
          <w:sz w:val="20"/>
          <w:szCs w:val="20"/>
          <w:lang w:val="en-US"/>
        </w:rPr>
        <w:t>USD</w:t>
      </w:r>
    </w:p>
    <w:p w:rsidR="001C0DC2" w:rsidRPr="007E2745" w:rsidRDefault="001C0DC2" w:rsidP="0000796D">
      <w:pPr>
        <w:numPr>
          <w:ilvl w:val="0"/>
          <w:numId w:val="1"/>
        </w:numPr>
        <w:rPr>
          <w:rFonts w:ascii="Verdana" w:hAnsi="Verdana"/>
          <w:color w:val="000000" w:themeColor="text1"/>
          <w:sz w:val="20"/>
          <w:szCs w:val="20"/>
        </w:rPr>
      </w:pPr>
      <w:r w:rsidRPr="00BA6851">
        <w:rPr>
          <w:rFonts w:ascii="Verdana" w:hAnsi="Verdana"/>
          <w:color w:val="000000" w:themeColor="text1"/>
          <w:sz w:val="20"/>
          <w:szCs w:val="20"/>
        </w:rPr>
        <w:t xml:space="preserve">виза за Камбоджа </w:t>
      </w:r>
      <w:r w:rsidR="009E778D" w:rsidRPr="00BA6851">
        <w:rPr>
          <w:rFonts w:ascii="Verdana" w:hAnsi="Verdana"/>
          <w:color w:val="000000" w:themeColor="text1"/>
          <w:sz w:val="20"/>
          <w:szCs w:val="20"/>
          <w:lang w:val="en-US"/>
        </w:rPr>
        <w:t>– 30 USD</w:t>
      </w:r>
      <w:r w:rsidRPr="00BA6851">
        <w:rPr>
          <w:rFonts w:ascii="Verdana" w:hAnsi="Verdana"/>
          <w:color w:val="000000" w:themeColor="text1"/>
          <w:sz w:val="20"/>
          <w:szCs w:val="20"/>
          <w:lang w:val="en-US"/>
        </w:rPr>
        <w:t xml:space="preserve"> </w:t>
      </w:r>
      <w:r w:rsidRPr="007E2745">
        <w:rPr>
          <w:rFonts w:ascii="Verdana" w:hAnsi="Verdana"/>
          <w:color w:val="000000" w:themeColor="text1"/>
          <w:sz w:val="20"/>
          <w:szCs w:val="20"/>
          <w:lang w:val="en-US"/>
        </w:rPr>
        <w:t>(</w:t>
      </w:r>
      <w:r w:rsidRPr="007E2745">
        <w:rPr>
          <w:rFonts w:ascii="Verdana" w:hAnsi="Verdana"/>
          <w:color w:val="000000" w:themeColor="text1"/>
          <w:sz w:val="20"/>
          <w:szCs w:val="20"/>
        </w:rPr>
        <w:t>полага се на място</w:t>
      </w:r>
      <w:r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Тайланд – 30 </w:t>
      </w:r>
      <w:r w:rsidRPr="007E2745">
        <w:rPr>
          <w:rFonts w:ascii="Verdana" w:hAnsi="Verdana"/>
          <w:color w:val="000000" w:themeColor="text1"/>
          <w:sz w:val="20"/>
          <w:szCs w:val="20"/>
          <w:lang w:val="en-US"/>
        </w:rPr>
        <w:t>EUR</w:t>
      </w:r>
    </w:p>
    <w:p w:rsidR="001C0DC2" w:rsidRPr="007E2745" w:rsidRDefault="00DF6CFF" w:rsidP="003C7DD8">
      <w:pPr>
        <w:numPr>
          <w:ilvl w:val="0"/>
          <w:numId w:val="1"/>
        </w:numPr>
        <w:rPr>
          <w:rFonts w:ascii="Verdana" w:hAnsi="Verdana"/>
          <w:color w:val="000000" w:themeColor="text1"/>
          <w:sz w:val="20"/>
          <w:szCs w:val="20"/>
        </w:rPr>
      </w:pPr>
      <w:r>
        <w:rPr>
          <w:rFonts w:ascii="Verdana" w:hAnsi="Verdana"/>
          <w:color w:val="000000" w:themeColor="text1"/>
          <w:sz w:val="20"/>
          <w:szCs w:val="20"/>
        </w:rPr>
        <w:t>виза за Лаос – 31</w:t>
      </w:r>
      <w:r w:rsidR="001C0DC2" w:rsidRPr="007E2745">
        <w:rPr>
          <w:rFonts w:ascii="Verdana" w:hAnsi="Verdana"/>
          <w:color w:val="000000" w:themeColor="text1"/>
          <w:sz w:val="20"/>
          <w:szCs w:val="20"/>
        </w:rPr>
        <w:t xml:space="preserve"> </w:t>
      </w:r>
      <w:r w:rsidR="009E67C7">
        <w:rPr>
          <w:rFonts w:ascii="Verdana" w:hAnsi="Verdana"/>
          <w:color w:val="000000" w:themeColor="text1"/>
          <w:sz w:val="20"/>
          <w:szCs w:val="20"/>
          <w:lang w:val="en-US"/>
        </w:rPr>
        <w:t>USD</w:t>
      </w:r>
      <w:r w:rsidR="001C0DC2" w:rsidRPr="007E2745">
        <w:rPr>
          <w:rFonts w:ascii="Verdana" w:hAnsi="Verdana"/>
          <w:color w:val="000000" w:themeColor="text1"/>
          <w:sz w:val="20"/>
          <w:szCs w:val="20"/>
        </w:rPr>
        <w:t xml:space="preserve"> </w:t>
      </w:r>
      <w:r w:rsidR="001C0DC2" w:rsidRPr="007E2745">
        <w:rPr>
          <w:rFonts w:ascii="Verdana" w:hAnsi="Verdana"/>
          <w:color w:val="000000" w:themeColor="text1"/>
          <w:sz w:val="20"/>
          <w:szCs w:val="20"/>
          <w:lang w:val="en-US"/>
        </w:rPr>
        <w:t>(</w:t>
      </w:r>
      <w:r w:rsidR="001C0DC2" w:rsidRPr="007E2745">
        <w:rPr>
          <w:rFonts w:ascii="Verdana" w:hAnsi="Verdana"/>
          <w:color w:val="000000" w:themeColor="text1"/>
          <w:sz w:val="20"/>
          <w:szCs w:val="20"/>
        </w:rPr>
        <w:t>полага се на място</w:t>
      </w:r>
      <w:r w:rsidR="001C0DC2" w:rsidRPr="007E2745">
        <w:rPr>
          <w:rFonts w:ascii="Verdana" w:hAnsi="Verdana"/>
          <w:color w:val="000000" w:themeColor="text1"/>
          <w:sz w:val="20"/>
          <w:szCs w:val="20"/>
          <w:lang w:val="en-US"/>
        </w:rPr>
        <w:t>)</w:t>
      </w:r>
    </w:p>
    <w:p w:rsidR="001C0DC2" w:rsidRPr="0076294D" w:rsidRDefault="001C0DC2" w:rsidP="0000796D">
      <w:pPr>
        <w:numPr>
          <w:ilvl w:val="0"/>
          <w:numId w:val="1"/>
        </w:numPr>
        <w:rPr>
          <w:rFonts w:ascii="Verdana" w:hAnsi="Verdana"/>
          <w:sz w:val="20"/>
          <w:szCs w:val="20"/>
        </w:rPr>
      </w:pPr>
      <w:r w:rsidRPr="007E2745">
        <w:rPr>
          <w:rFonts w:ascii="Verdana" w:hAnsi="Verdana"/>
          <w:color w:val="000000" w:themeColor="text1"/>
          <w:sz w:val="20"/>
          <w:szCs w:val="20"/>
        </w:rPr>
        <w:t>бакшиши за шофьори</w:t>
      </w:r>
      <w:r w:rsidRPr="007E2745">
        <w:rPr>
          <w:rFonts w:ascii="Verdana" w:hAnsi="Verdana"/>
          <w:color w:val="000000" w:themeColor="text1"/>
          <w:sz w:val="20"/>
          <w:szCs w:val="20"/>
          <w:lang w:val="en-US"/>
        </w:rPr>
        <w:t xml:space="preserve">, </w:t>
      </w:r>
      <w:r w:rsidRPr="007E2745">
        <w:rPr>
          <w:rFonts w:ascii="Verdana" w:hAnsi="Verdana"/>
          <w:color w:val="000000" w:themeColor="text1"/>
          <w:sz w:val="20"/>
          <w:szCs w:val="20"/>
        </w:rPr>
        <w:t xml:space="preserve">екскурзоводи и пиколи – 40 </w:t>
      </w:r>
      <w:r w:rsidR="000A2EF2" w:rsidRPr="007E2745">
        <w:rPr>
          <w:rFonts w:ascii="Verdana" w:hAnsi="Verdana"/>
          <w:color w:val="000000" w:themeColor="text1"/>
          <w:sz w:val="20"/>
          <w:szCs w:val="20"/>
          <w:lang w:val="en-US"/>
        </w:rPr>
        <w:t xml:space="preserve">EUR </w:t>
      </w:r>
    </w:p>
    <w:p w:rsidR="000B0749" w:rsidRPr="000B0749" w:rsidRDefault="000B0749" w:rsidP="000B0749">
      <w:pPr>
        <w:pStyle w:val="BodyText3"/>
        <w:numPr>
          <w:ilvl w:val="0"/>
          <w:numId w:val="1"/>
        </w:numPr>
        <w:spacing w:after="0"/>
        <w:rPr>
          <w:rFonts w:ascii="Verdana" w:hAnsi="Verdana"/>
          <w:color w:val="FF0000"/>
          <w:sz w:val="20"/>
          <w:szCs w:val="20"/>
          <w:lang w:val="en-US"/>
        </w:rPr>
      </w:pPr>
      <w:r w:rsidRPr="0076294D">
        <w:rPr>
          <w:rFonts w:ascii="Verdana" w:hAnsi="Verdana"/>
          <w:sz w:val="20"/>
          <w:szCs w:val="20"/>
        </w:rPr>
        <w:t xml:space="preserve">обзорен тур на Доха – 50 лв. при мин. 10 туристи /заплаща се с основния пакет/. </w:t>
      </w:r>
    </w:p>
    <w:p w:rsidR="000B0749" w:rsidRPr="007E2745" w:rsidRDefault="000B0749" w:rsidP="000B0749">
      <w:pPr>
        <w:ind w:left="360"/>
        <w:rPr>
          <w:rFonts w:ascii="Verdana" w:hAnsi="Verdana"/>
          <w:color w:val="000000" w:themeColor="text1"/>
          <w:sz w:val="20"/>
          <w:szCs w:val="20"/>
        </w:rPr>
      </w:pPr>
    </w:p>
    <w:p w:rsidR="001C0DC2" w:rsidRPr="0076294D" w:rsidRDefault="001C0DC2" w:rsidP="0000796D">
      <w:pPr>
        <w:rPr>
          <w:rFonts w:ascii="Verdana" w:hAnsi="Verdana"/>
          <w:spacing w:val="-6"/>
          <w:sz w:val="20"/>
          <w:szCs w:val="20"/>
          <w:lang w:val="en-US"/>
        </w:rPr>
      </w:pPr>
      <w:r>
        <w:rPr>
          <w:rFonts w:ascii="Verdana" w:hAnsi="Verdana"/>
          <w:b/>
          <w:color w:val="0000FF"/>
          <w:sz w:val="20"/>
          <w:szCs w:val="20"/>
          <w:u w:val="single"/>
        </w:rPr>
        <w:t xml:space="preserve">Допълнителни </w:t>
      </w:r>
      <w:r w:rsidRPr="0043361E">
        <w:rPr>
          <w:rFonts w:ascii="Verdana" w:hAnsi="Verdana"/>
          <w:b/>
          <w:color w:val="0000FF"/>
          <w:sz w:val="20"/>
          <w:szCs w:val="20"/>
          <w:u w:val="single"/>
        </w:rPr>
        <w:t>мероприятия</w:t>
      </w:r>
      <w:r w:rsidR="0043361E" w:rsidRPr="0043361E">
        <w:rPr>
          <w:rFonts w:ascii="Verdana" w:hAnsi="Verdana"/>
          <w:b/>
          <w:color w:val="0000FF"/>
          <w:sz w:val="20"/>
          <w:szCs w:val="20"/>
          <w:u w:val="single"/>
        </w:rPr>
        <w:t xml:space="preserve"> </w:t>
      </w:r>
      <w:r w:rsidR="0043361E" w:rsidRPr="0043361E">
        <w:rPr>
          <w:rFonts w:ascii="Verdana" w:hAnsi="Verdana"/>
          <w:color w:val="0000FF"/>
          <w:sz w:val="20"/>
          <w:szCs w:val="20"/>
        </w:rPr>
        <w:t>/заявяват се предварително и се заплаща</w:t>
      </w:r>
      <w:r w:rsidR="005F15B4">
        <w:rPr>
          <w:rFonts w:ascii="Verdana" w:hAnsi="Verdana"/>
          <w:color w:val="0000FF"/>
          <w:sz w:val="20"/>
          <w:szCs w:val="20"/>
        </w:rPr>
        <w:t>т</w:t>
      </w:r>
      <w:r w:rsidR="0043361E" w:rsidRPr="0043361E">
        <w:rPr>
          <w:rFonts w:ascii="Verdana" w:hAnsi="Verdana"/>
          <w:color w:val="0000FF"/>
          <w:sz w:val="20"/>
          <w:szCs w:val="20"/>
        </w:rPr>
        <w:t xml:space="preserve"> с основния пакет/</w:t>
      </w:r>
      <w:r w:rsidRPr="0043361E">
        <w:rPr>
          <w:rFonts w:ascii="Verdana" w:hAnsi="Verdana"/>
          <w:color w:val="0000FF"/>
          <w:spacing w:val="-6"/>
          <w:sz w:val="20"/>
          <w:szCs w:val="20"/>
        </w:rPr>
        <w:t>:</w:t>
      </w:r>
      <w:r>
        <w:rPr>
          <w:rFonts w:ascii="Verdana" w:hAnsi="Verdana"/>
          <w:spacing w:val="-6"/>
          <w:sz w:val="20"/>
          <w:szCs w:val="20"/>
        </w:rPr>
        <w:t xml:space="preserve"> </w:t>
      </w:r>
      <w:r w:rsidRPr="003F319B">
        <w:rPr>
          <w:rFonts w:ascii="Verdana" w:hAnsi="Verdana"/>
          <w:color w:val="000000" w:themeColor="text1"/>
          <w:spacing w:val="-6"/>
          <w:sz w:val="20"/>
          <w:szCs w:val="20"/>
        </w:rPr>
        <w:t xml:space="preserve">Тай вечеря с традиционни танци – 58 </w:t>
      </w:r>
      <w:r w:rsidRPr="003F319B">
        <w:rPr>
          <w:rFonts w:ascii="Verdana" w:hAnsi="Verdana"/>
          <w:color w:val="000000" w:themeColor="text1"/>
          <w:spacing w:val="-6"/>
          <w:sz w:val="20"/>
          <w:szCs w:val="20"/>
          <w:lang w:val="en-US"/>
        </w:rPr>
        <w:t xml:space="preserve">USD, </w:t>
      </w:r>
      <w:r w:rsidR="00F10508">
        <w:rPr>
          <w:rFonts w:ascii="Verdana" w:hAnsi="Verdana"/>
          <w:color w:val="000000" w:themeColor="text1"/>
          <w:spacing w:val="-6"/>
          <w:sz w:val="20"/>
          <w:szCs w:val="20"/>
        </w:rPr>
        <w:t>екскурзия до Аютая</w:t>
      </w:r>
      <w:r w:rsidR="00994255">
        <w:rPr>
          <w:rFonts w:ascii="Verdana" w:hAnsi="Verdana"/>
          <w:color w:val="000000" w:themeColor="text1"/>
          <w:spacing w:val="-6"/>
          <w:sz w:val="20"/>
          <w:szCs w:val="20"/>
        </w:rPr>
        <w:t xml:space="preserve"> с включен обяд</w:t>
      </w:r>
      <w:r w:rsidR="00F10508">
        <w:rPr>
          <w:rFonts w:ascii="Verdana" w:hAnsi="Verdana"/>
          <w:color w:val="000000" w:themeColor="text1"/>
          <w:spacing w:val="-6"/>
          <w:sz w:val="20"/>
          <w:szCs w:val="20"/>
        </w:rPr>
        <w:t xml:space="preserve"> – 85 </w:t>
      </w:r>
      <w:r w:rsidRPr="003F319B">
        <w:rPr>
          <w:rFonts w:ascii="Verdana" w:hAnsi="Verdana"/>
          <w:color w:val="000000" w:themeColor="text1"/>
          <w:spacing w:val="-6"/>
          <w:sz w:val="20"/>
          <w:szCs w:val="20"/>
          <w:lang w:val="en-US"/>
        </w:rPr>
        <w:t xml:space="preserve">USD </w:t>
      </w:r>
      <w:r w:rsidR="00D3740F" w:rsidRPr="003F319B">
        <w:rPr>
          <w:rFonts w:ascii="Verdana" w:hAnsi="Verdana"/>
          <w:color w:val="000000" w:themeColor="text1"/>
          <w:spacing w:val="-6"/>
          <w:sz w:val="20"/>
          <w:szCs w:val="20"/>
        </w:rPr>
        <w:t>при мин. 12</w:t>
      </w:r>
      <w:r w:rsidRPr="003F319B">
        <w:rPr>
          <w:rFonts w:ascii="Verdana" w:hAnsi="Verdana"/>
          <w:color w:val="000000" w:themeColor="text1"/>
          <w:spacing w:val="-6"/>
          <w:sz w:val="20"/>
          <w:szCs w:val="20"/>
        </w:rPr>
        <w:t xml:space="preserve"> туристи, </w:t>
      </w:r>
      <w:r w:rsidRPr="003F319B">
        <w:rPr>
          <w:rFonts w:ascii="Verdana" w:hAnsi="Verdana"/>
          <w:color w:val="000000" w:themeColor="text1"/>
          <w:sz w:val="20"/>
          <w:szCs w:val="20"/>
        </w:rPr>
        <w:t>круиз с лодка по р</w:t>
      </w:r>
      <w:r w:rsidR="00AB613E">
        <w:rPr>
          <w:rFonts w:ascii="Verdana" w:hAnsi="Verdana"/>
          <w:color w:val="000000" w:themeColor="text1"/>
          <w:sz w:val="20"/>
          <w:szCs w:val="20"/>
        </w:rPr>
        <w:t xml:space="preserve">. Сайгон с включена вечеря </w:t>
      </w:r>
      <w:r w:rsidR="00AB613E" w:rsidRPr="0076294D">
        <w:rPr>
          <w:rFonts w:ascii="Verdana" w:hAnsi="Verdana"/>
          <w:sz w:val="20"/>
          <w:szCs w:val="20"/>
        </w:rPr>
        <w:t xml:space="preserve">– 30 </w:t>
      </w:r>
      <w:r w:rsidRPr="0076294D">
        <w:rPr>
          <w:rFonts w:ascii="Verdana" w:hAnsi="Verdana"/>
          <w:sz w:val="20"/>
          <w:szCs w:val="20"/>
          <w:lang w:val="en-US"/>
        </w:rPr>
        <w:t xml:space="preserve">USD, </w:t>
      </w:r>
      <w:r w:rsidRPr="0076294D">
        <w:rPr>
          <w:rFonts w:ascii="Verdana" w:hAnsi="Verdana"/>
          <w:sz w:val="20"/>
          <w:szCs w:val="20"/>
        </w:rPr>
        <w:t>обяд в ресторант – г</w:t>
      </w:r>
      <w:r w:rsidR="00287153" w:rsidRPr="0076294D">
        <w:rPr>
          <w:rFonts w:ascii="Verdana" w:hAnsi="Verdana"/>
          <w:sz w:val="20"/>
          <w:szCs w:val="20"/>
        </w:rPr>
        <w:t>радина с рибни специалитети – 1</w:t>
      </w:r>
      <w:r w:rsidR="00287153" w:rsidRPr="0076294D">
        <w:rPr>
          <w:rFonts w:ascii="Verdana" w:hAnsi="Verdana"/>
          <w:sz w:val="20"/>
          <w:szCs w:val="20"/>
          <w:lang w:val="en-US"/>
        </w:rPr>
        <w:t>8</w:t>
      </w:r>
      <w:r w:rsidRPr="0076294D">
        <w:rPr>
          <w:rFonts w:ascii="Verdana" w:hAnsi="Verdana"/>
          <w:sz w:val="20"/>
          <w:szCs w:val="20"/>
        </w:rPr>
        <w:t xml:space="preserve"> </w:t>
      </w:r>
      <w:r w:rsidRPr="0076294D">
        <w:rPr>
          <w:rFonts w:ascii="Verdana" w:hAnsi="Verdana"/>
          <w:sz w:val="20"/>
          <w:szCs w:val="20"/>
          <w:lang w:val="en-US"/>
        </w:rPr>
        <w:t xml:space="preserve">USD </w:t>
      </w:r>
    </w:p>
    <w:p w:rsidR="00EA24DE" w:rsidRDefault="001C0DC2" w:rsidP="0000796D">
      <w:pPr>
        <w:rPr>
          <w:rFonts w:ascii="Verdana" w:hAnsi="Verdana"/>
          <w:b/>
          <w:color w:val="000000"/>
          <w:sz w:val="20"/>
          <w:szCs w:val="20"/>
        </w:rPr>
      </w:pPr>
      <w:r w:rsidRPr="00993EF5">
        <w:rPr>
          <w:rFonts w:ascii="Verdana" w:hAnsi="Verdana"/>
          <w:b/>
          <w:color w:val="000000"/>
          <w:sz w:val="20"/>
          <w:szCs w:val="20"/>
        </w:rPr>
        <w:t xml:space="preserve"> </w:t>
      </w:r>
    </w:p>
    <w:p w:rsidR="001C0DC2" w:rsidRPr="0076294D" w:rsidRDefault="001C0DC2" w:rsidP="007A0A4D">
      <w:pPr>
        <w:pStyle w:val="BodyTextIndent"/>
        <w:keepLines/>
        <w:tabs>
          <w:tab w:val="left" w:pos="108"/>
          <w:tab w:val="right" w:pos="5614"/>
        </w:tabs>
        <w:suppressAutoHyphens/>
        <w:ind w:left="0"/>
        <w:rPr>
          <w:rFonts w:ascii="Verdana" w:hAnsi="Verdana"/>
          <w:sz w:val="20"/>
          <w:lang w:val="en-US"/>
        </w:rPr>
      </w:pPr>
      <w:r w:rsidRPr="00303801">
        <w:rPr>
          <w:rFonts w:ascii="Verdana" w:hAnsi="Verdana"/>
          <w:b/>
          <w:color w:val="0000FF"/>
          <w:sz w:val="20"/>
          <w:u w:val="single"/>
        </w:rPr>
        <w:t>Примерни хотели</w:t>
      </w:r>
      <w:r w:rsidRPr="00303801">
        <w:rPr>
          <w:rFonts w:ascii="Verdana" w:hAnsi="Verdana"/>
          <w:color w:val="0000FF"/>
          <w:sz w:val="20"/>
        </w:rPr>
        <w:t>,</w:t>
      </w:r>
      <w:r w:rsidRPr="00303801">
        <w:rPr>
          <w:rFonts w:ascii="Verdana" w:hAnsi="Verdana"/>
          <w:color w:val="000000"/>
          <w:sz w:val="20"/>
        </w:rPr>
        <w:t xml:space="preserve"> </w:t>
      </w:r>
      <w:r w:rsidRPr="00BA6851">
        <w:rPr>
          <w:rFonts w:ascii="Verdana" w:hAnsi="Verdana"/>
          <w:color w:val="000000" w:themeColor="text1"/>
          <w:sz w:val="20"/>
        </w:rPr>
        <w:t xml:space="preserve">ползвани по тази програма – хотел </w:t>
      </w:r>
      <w:r w:rsidR="00B27F99" w:rsidRPr="00BA6851">
        <w:rPr>
          <w:rFonts w:ascii="Verdana" w:hAnsi="Verdana"/>
          <w:color w:val="000000" w:themeColor="text1"/>
          <w:sz w:val="20"/>
          <w:lang w:val="en-US"/>
        </w:rPr>
        <w:t xml:space="preserve">The Berkeley </w:t>
      </w:r>
      <w:proofErr w:type="spellStart"/>
      <w:r w:rsidR="00B27F99" w:rsidRPr="00BA6851">
        <w:rPr>
          <w:rFonts w:ascii="Verdana" w:hAnsi="Verdana"/>
          <w:color w:val="000000" w:themeColor="text1"/>
          <w:sz w:val="20"/>
          <w:lang w:val="en-US"/>
        </w:rPr>
        <w:t>Pratunam</w:t>
      </w:r>
      <w:proofErr w:type="spellEnd"/>
      <w:r w:rsidRPr="00BA6851">
        <w:rPr>
          <w:rFonts w:ascii="Verdana" w:hAnsi="Verdana"/>
          <w:color w:val="000000" w:themeColor="text1"/>
          <w:sz w:val="20"/>
          <w:lang w:val="en-US"/>
        </w:rPr>
        <w:t xml:space="preserve"> 4* (</w:t>
      </w:r>
      <w:hyperlink r:id="rId9" w:history="1">
        <w:r w:rsidR="00303801" w:rsidRPr="00BA6851">
          <w:rPr>
            <w:rStyle w:val="Hyperlink"/>
            <w:rFonts w:ascii="Verdana" w:hAnsi="Verdana"/>
            <w:color w:val="000000" w:themeColor="text1"/>
            <w:sz w:val="20"/>
            <w:lang w:val="en-GB"/>
          </w:rPr>
          <w:t>www.berkeleypratunam.com</w:t>
        </w:r>
      </w:hyperlink>
      <w:r w:rsidRPr="00BA6851">
        <w:rPr>
          <w:rFonts w:ascii="Verdana" w:hAnsi="Verdana"/>
          <w:color w:val="000000" w:themeColor="text1"/>
          <w:sz w:val="20"/>
          <w:lang w:val="en-US"/>
        </w:rPr>
        <w:t>)</w:t>
      </w:r>
      <w:r w:rsidR="00303801"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Банкок, хотел </w:t>
      </w:r>
      <w:proofErr w:type="spellStart"/>
      <w:r w:rsidR="003C6672" w:rsidRPr="00BA6851">
        <w:rPr>
          <w:rFonts w:ascii="Verdana" w:hAnsi="Verdana"/>
          <w:color w:val="000000" w:themeColor="text1"/>
          <w:sz w:val="20"/>
          <w:lang w:val="en-US"/>
        </w:rPr>
        <w:t>Luang</w:t>
      </w:r>
      <w:proofErr w:type="spellEnd"/>
      <w:r w:rsidR="00CB0ECA" w:rsidRPr="00BA6851">
        <w:rPr>
          <w:rFonts w:ascii="Verdana" w:hAnsi="Verdana"/>
          <w:color w:val="000000" w:themeColor="text1"/>
          <w:sz w:val="20"/>
          <w:lang w:val="en-US"/>
        </w:rPr>
        <w:t xml:space="preserve"> </w:t>
      </w:r>
      <w:proofErr w:type="spellStart"/>
      <w:r w:rsidR="00CB0ECA" w:rsidRPr="00BA6851">
        <w:rPr>
          <w:rFonts w:ascii="Verdana" w:hAnsi="Verdana"/>
          <w:color w:val="000000" w:themeColor="text1"/>
          <w:sz w:val="20"/>
          <w:lang w:val="en-US"/>
        </w:rPr>
        <w:t>P</w:t>
      </w:r>
      <w:r w:rsidR="003C6672" w:rsidRPr="00BA6851">
        <w:rPr>
          <w:rFonts w:ascii="Verdana" w:hAnsi="Verdana"/>
          <w:color w:val="000000" w:themeColor="text1"/>
          <w:sz w:val="20"/>
          <w:lang w:val="en-US"/>
        </w:rPr>
        <w:t>rabang</w:t>
      </w:r>
      <w:proofErr w:type="spellEnd"/>
      <w:r w:rsidR="003C6672" w:rsidRPr="00BA6851">
        <w:rPr>
          <w:rFonts w:ascii="Verdana" w:hAnsi="Verdana"/>
          <w:color w:val="000000" w:themeColor="text1"/>
          <w:sz w:val="20"/>
          <w:lang w:val="en-US"/>
        </w:rPr>
        <w:t xml:space="preserve"> Legend </w:t>
      </w:r>
      <w:r w:rsidR="00CB0ECA" w:rsidRPr="00BA6851">
        <w:rPr>
          <w:rFonts w:ascii="Verdana" w:hAnsi="Verdana"/>
          <w:color w:val="000000" w:themeColor="text1"/>
          <w:sz w:val="20"/>
          <w:lang w:val="en-US"/>
        </w:rPr>
        <w:t xml:space="preserve"> 4* (www.luangprabanglegend.com/</w:t>
      </w:r>
      <w:r w:rsidRPr="00BA6851">
        <w:rPr>
          <w:rFonts w:ascii="Verdana" w:hAnsi="Verdana"/>
          <w:color w:val="000000" w:themeColor="text1"/>
          <w:sz w:val="20"/>
          <w:lang w:val="en-US"/>
        </w:rPr>
        <w:t xml:space="preserve">) </w:t>
      </w:r>
      <w:r w:rsidR="00463967" w:rsidRPr="00BA6851">
        <w:rPr>
          <w:rFonts w:ascii="Verdana" w:hAnsi="Verdana"/>
          <w:color w:val="000000" w:themeColor="text1"/>
          <w:sz w:val="20"/>
        </w:rPr>
        <w:t>или п</w:t>
      </w:r>
      <w:r w:rsidRPr="00BA6851">
        <w:rPr>
          <w:rFonts w:ascii="Verdana" w:hAnsi="Verdana"/>
          <w:color w:val="000000" w:themeColor="text1"/>
          <w:sz w:val="20"/>
        </w:rPr>
        <w:t xml:space="preserve">одобен в Луанг Прабанг, хотел </w:t>
      </w:r>
      <w:proofErr w:type="spellStart"/>
      <w:r w:rsidR="00463967" w:rsidRPr="00BA6851">
        <w:rPr>
          <w:rFonts w:ascii="Verdana" w:hAnsi="Verdana"/>
          <w:color w:val="000000" w:themeColor="text1"/>
          <w:sz w:val="20"/>
          <w:lang w:val="en-US"/>
        </w:rPr>
        <w:t>Khemara</w:t>
      </w:r>
      <w:proofErr w:type="spellEnd"/>
      <w:r w:rsidR="00463967" w:rsidRPr="00BA6851">
        <w:rPr>
          <w:rFonts w:ascii="Verdana" w:hAnsi="Verdana"/>
          <w:color w:val="000000" w:themeColor="text1"/>
          <w:sz w:val="20"/>
          <w:lang w:val="en-US"/>
        </w:rPr>
        <w:t xml:space="preserve"> </w:t>
      </w:r>
      <w:r w:rsidRPr="00BA6851">
        <w:rPr>
          <w:rFonts w:ascii="Verdana" w:hAnsi="Verdana"/>
          <w:color w:val="000000" w:themeColor="text1"/>
          <w:sz w:val="20"/>
          <w:lang w:val="en-US"/>
        </w:rPr>
        <w:t>Angkor 4* (</w:t>
      </w:r>
      <w:hyperlink r:id="rId10" w:history="1">
        <w:r w:rsidR="00463967" w:rsidRPr="00BA6851">
          <w:rPr>
            <w:rStyle w:val="Hyperlink"/>
            <w:rFonts w:ascii="Verdana" w:hAnsi="Verdana"/>
            <w:color w:val="000000" w:themeColor="text1"/>
            <w:sz w:val="20"/>
            <w:lang w:val="en-US"/>
          </w:rPr>
          <w:t>www.khemaraangkor.com</w:t>
        </w:r>
      </w:hyperlink>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Сим Рип, хотел </w:t>
      </w:r>
      <w:r w:rsidR="006E1F20" w:rsidRPr="00BA6851">
        <w:rPr>
          <w:rFonts w:ascii="Verdana" w:hAnsi="Verdana"/>
          <w:color w:val="000000" w:themeColor="text1"/>
          <w:sz w:val="20"/>
          <w:lang w:val="en-US"/>
        </w:rPr>
        <w:t xml:space="preserve">Royal Hotel Saigon </w:t>
      </w:r>
      <w:r w:rsidR="00470AE2" w:rsidRPr="00BA6851">
        <w:rPr>
          <w:rFonts w:ascii="Verdana" w:hAnsi="Verdana"/>
          <w:color w:val="000000" w:themeColor="text1"/>
          <w:sz w:val="20"/>
          <w:lang w:val="en-US"/>
        </w:rPr>
        <w:t>4* (www.royalhotelsaigon.com</w:t>
      </w:r>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Хо Ши Мин/Сайгон, хотел </w:t>
      </w:r>
      <w:r w:rsidR="00AD7FC2" w:rsidRPr="00BA6851">
        <w:rPr>
          <w:rFonts w:ascii="Verdana" w:hAnsi="Verdana"/>
          <w:color w:val="000000" w:themeColor="text1"/>
          <w:sz w:val="20"/>
          <w:lang w:val="en-US"/>
        </w:rPr>
        <w:t>Flower Garden 4* (</w:t>
      </w:r>
      <w:proofErr w:type="spellStart"/>
      <w:r w:rsidR="00AD7FC2" w:rsidRPr="00BA6851">
        <w:rPr>
          <w:rFonts w:ascii="Verdana" w:hAnsi="Verdana"/>
          <w:color w:val="000000" w:themeColor="text1"/>
          <w:sz w:val="20"/>
          <w:lang w:val="en-US"/>
        </w:rPr>
        <w:t>www,flowergardenhotel</w:t>
      </w:r>
      <w:r w:rsidRPr="00BA6851">
        <w:rPr>
          <w:rFonts w:ascii="Verdana" w:hAnsi="Verdana"/>
          <w:color w:val="000000" w:themeColor="text1"/>
          <w:sz w:val="20"/>
          <w:lang w:val="en-US"/>
        </w:rPr>
        <w:t>.com.vn</w:t>
      </w:r>
      <w:proofErr w:type="spellEnd"/>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w:t>
      </w:r>
      <w:r w:rsidR="007F3F6E">
        <w:rPr>
          <w:rFonts w:ascii="Verdana" w:hAnsi="Verdana"/>
          <w:color w:val="000000" w:themeColor="text1"/>
          <w:sz w:val="20"/>
        </w:rPr>
        <w:t xml:space="preserve">Ханой, кораб из залива Халонг </w:t>
      </w:r>
      <w:r w:rsidR="007F3F6E" w:rsidRPr="0076294D">
        <w:rPr>
          <w:rFonts w:ascii="Verdana" w:hAnsi="Verdana"/>
          <w:sz w:val="20"/>
        </w:rPr>
        <w:t>–</w:t>
      </w:r>
      <w:r w:rsidR="0076294D" w:rsidRPr="0076294D">
        <w:rPr>
          <w:rFonts w:ascii="Verdana" w:hAnsi="Verdana"/>
          <w:sz w:val="20"/>
        </w:rPr>
        <w:t xml:space="preserve"> </w:t>
      </w:r>
      <w:r w:rsidR="007F3F6E" w:rsidRPr="0076294D">
        <w:rPr>
          <w:rFonts w:ascii="Verdana" w:hAnsi="Verdana"/>
          <w:sz w:val="20"/>
        </w:rPr>
        <w:t>V</w:t>
      </w:r>
      <w:r w:rsidR="007C4554" w:rsidRPr="0076294D">
        <w:rPr>
          <w:rFonts w:ascii="Verdana" w:hAnsi="Verdana"/>
          <w:b/>
          <w:sz w:val="18"/>
          <w:szCs w:val="18"/>
        </w:rPr>
        <w:t>’</w:t>
      </w:r>
      <w:r w:rsidR="007F3F6E" w:rsidRPr="0076294D">
        <w:rPr>
          <w:rFonts w:ascii="Verdana" w:hAnsi="Verdana"/>
          <w:sz w:val="20"/>
          <w:lang w:val="en-US"/>
        </w:rPr>
        <w:t xml:space="preserve">Spirit </w:t>
      </w:r>
      <w:r w:rsidRPr="0076294D">
        <w:rPr>
          <w:rFonts w:ascii="Verdana" w:hAnsi="Verdana"/>
          <w:sz w:val="20"/>
          <w:lang w:val="en-US"/>
        </w:rPr>
        <w:t>(</w:t>
      </w:r>
      <w:hyperlink r:id="rId11" w:history="1">
        <w:r w:rsidR="007C4554" w:rsidRPr="0076294D">
          <w:rPr>
            <w:rStyle w:val="Hyperlink"/>
            <w:rFonts w:ascii="Verdana" w:hAnsi="Verdana"/>
            <w:color w:val="auto"/>
            <w:sz w:val="20"/>
            <w:lang w:val="en-US"/>
          </w:rPr>
          <w:t>www.vspiritcruises.com</w:t>
        </w:r>
      </w:hyperlink>
      <w:r w:rsidRPr="0076294D">
        <w:rPr>
          <w:rFonts w:ascii="Verdana" w:hAnsi="Verdana"/>
          <w:sz w:val="20"/>
          <w:lang w:val="en-US"/>
        </w:rPr>
        <w:t>)</w:t>
      </w:r>
      <w:r w:rsidR="00AD7FC2" w:rsidRPr="0076294D">
        <w:rPr>
          <w:rFonts w:ascii="Verdana" w:hAnsi="Verdana"/>
          <w:sz w:val="20"/>
          <w:lang w:val="en-US"/>
        </w:rPr>
        <w:t>.</w:t>
      </w:r>
    </w:p>
    <w:p w:rsidR="002E63EC" w:rsidRPr="002E63EC" w:rsidRDefault="002E63EC" w:rsidP="00303801">
      <w:pPr>
        <w:pStyle w:val="BodyTextIndent"/>
        <w:keepLines/>
        <w:tabs>
          <w:tab w:val="left" w:pos="108"/>
          <w:tab w:val="right" w:pos="5614"/>
        </w:tabs>
        <w:suppressAutoHyphens/>
        <w:rPr>
          <w:rFonts w:ascii="Verdana" w:hAnsi="Verdana"/>
          <w:sz w:val="20"/>
        </w:rPr>
      </w:pPr>
      <w:r>
        <w:rPr>
          <w:rFonts w:ascii="Verdana" w:hAnsi="Verdana"/>
          <w:b/>
          <w:color w:val="0000FF"/>
          <w:sz w:val="20"/>
          <w:u w:val="single"/>
        </w:rPr>
        <w:t xml:space="preserve">Полетно разписание:  </w:t>
      </w:r>
    </w:p>
    <w:tbl>
      <w:tblPr>
        <w:tblW w:w="0" w:type="auto"/>
        <w:jc w:val="center"/>
        <w:tblBorders>
          <w:top w:val="threeDEmboss" w:sz="6" w:space="0" w:color="00FFFF"/>
          <w:left w:val="threeDEmboss" w:sz="6" w:space="0" w:color="00FFFF"/>
          <w:bottom w:val="threeDEmboss" w:sz="6" w:space="0" w:color="00FFFF"/>
          <w:right w:val="threeDEmboss" w:sz="6" w:space="0" w:color="00FFFF"/>
          <w:insideH w:val="single" w:sz="4" w:space="0" w:color="008080"/>
          <w:insideV w:val="single" w:sz="4" w:space="0" w:color="008080"/>
        </w:tblBorders>
        <w:tblLayout w:type="fixed"/>
        <w:tblLook w:val="01E0" w:firstRow="1" w:lastRow="1" w:firstColumn="1" w:lastColumn="1" w:noHBand="0" w:noVBand="0"/>
      </w:tblPr>
      <w:tblGrid>
        <w:gridCol w:w="3336"/>
        <w:gridCol w:w="4320"/>
      </w:tblGrid>
      <w:tr w:rsidR="002E63EC" w:rsidTr="002E63EC">
        <w:trPr>
          <w:jc w:val="center"/>
        </w:trPr>
        <w:tc>
          <w:tcPr>
            <w:tcW w:w="3336" w:type="dxa"/>
            <w:tcBorders>
              <w:top w:val="threeDEmboss" w:sz="6" w:space="0" w:color="00FFFF"/>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МАРШРУТ</w:t>
            </w:r>
          </w:p>
        </w:tc>
        <w:tc>
          <w:tcPr>
            <w:tcW w:w="4320" w:type="dxa"/>
            <w:tcBorders>
              <w:top w:val="threeDEmboss" w:sz="6" w:space="0" w:color="00FFFF"/>
              <w:left w:val="single" w:sz="4" w:space="0" w:color="008080"/>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АВИОКОМПАНИЯ/ЧАСОВЕ</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БАНКОК</w:t>
            </w:r>
            <w:r>
              <w:rPr>
                <w:rFonts w:ascii="Verdana" w:hAnsi="Verdana"/>
                <w:caps/>
                <w:color w:val="800000"/>
                <w:sz w:val="18"/>
                <w:szCs w:val="18"/>
                <w:lang w:val="en-GB"/>
              </w:rPr>
              <w:t xml:space="preserve"> / </w:t>
            </w:r>
            <w:r>
              <w:rPr>
                <w:rFonts w:ascii="Verdana" w:hAnsi="Verdana"/>
                <w:caps/>
                <w:color w:val="800000"/>
                <w:sz w:val="18"/>
                <w:szCs w:val="18"/>
              </w:rPr>
              <w:t>ЛУАНГ ПРАБАНГ</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506ECB">
            <w:pPr>
              <w:keepLines/>
              <w:suppressAutoHyphens/>
              <w:spacing w:before="40" w:after="40"/>
              <w:rPr>
                <w:rFonts w:ascii="Verdana" w:hAnsi="Verdana" w:cs="Arial"/>
                <w:color w:val="000099"/>
                <w:sz w:val="18"/>
                <w:szCs w:val="18"/>
                <w:lang w:val="en-GB" w:eastAsia="fr-FR"/>
              </w:rPr>
            </w:pPr>
            <w:r w:rsidRPr="0076294D">
              <w:rPr>
                <w:rFonts w:ascii="Verdana" w:hAnsi="Verdana" w:cs="Arial"/>
                <w:color w:val="000099"/>
                <w:sz w:val="18"/>
                <w:szCs w:val="18"/>
                <w:lang w:val="en-US"/>
              </w:rPr>
              <w:t xml:space="preserve">QV 634 </w:t>
            </w:r>
            <w:r w:rsidR="00C55613" w:rsidRPr="0076294D">
              <w:rPr>
                <w:rFonts w:ascii="Verdana" w:hAnsi="Verdana" w:cs="Arial"/>
                <w:color w:val="000099"/>
                <w:sz w:val="18"/>
                <w:szCs w:val="18"/>
                <w:lang w:val="en-GB"/>
              </w:rPr>
              <w:t>BKKLPQ 10.20-12.0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lang w:val="en-GB"/>
              </w:rPr>
              <w:t xml:space="preserve"> </w:t>
            </w:r>
            <w:r>
              <w:rPr>
                <w:rFonts w:ascii="Verdana" w:hAnsi="Verdana"/>
                <w:caps/>
                <w:color w:val="800000"/>
                <w:sz w:val="18"/>
                <w:szCs w:val="18"/>
              </w:rPr>
              <w:t>ЛУАНГ ПРАБАНГ</w:t>
            </w:r>
            <w:r>
              <w:rPr>
                <w:rFonts w:ascii="Verdana" w:hAnsi="Verdana"/>
                <w:caps/>
                <w:color w:val="800000"/>
                <w:sz w:val="18"/>
                <w:szCs w:val="18"/>
                <w:lang w:val="en-GB"/>
              </w:rPr>
              <w:t xml:space="preserve"> / </w:t>
            </w:r>
            <w:r>
              <w:rPr>
                <w:rFonts w:ascii="Verdana" w:hAnsi="Verdana"/>
                <w:caps/>
                <w:color w:val="800000"/>
                <w:sz w:val="18"/>
                <w:szCs w:val="18"/>
              </w:rPr>
              <w:t>СИМ РИП</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D84482">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QV 513</w:t>
            </w:r>
            <w:r w:rsidR="002E63EC" w:rsidRPr="0076294D">
              <w:rPr>
                <w:rFonts w:ascii="Verdana" w:hAnsi="Verdana" w:cs="Arial"/>
                <w:color w:val="000099"/>
                <w:sz w:val="18"/>
                <w:szCs w:val="18"/>
                <w:lang w:val="en-GB"/>
              </w:rPr>
              <w:t xml:space="preserve"> </w:t>
            </w:r>
            <w:r w:rsidRPr="0076294D">
              <w:rPr>
                <w:rFonts w:ascii="Verdana" w:hAnsi="Verdana" w:cs="Arial"/>
                <w:color w:val="000099"/>
                <w:sz w:val="18"/>
                <w:szCs w:val="18"/>
                <w:lang w:val="en-GB"/>
              </w:rPr>
              <w:t>LPQREP 10.40-14.0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СИМ РИП</w:t>
            </w:r>
            <w:r>
              <w:rPr>
                <w:rFonts w:ascii="Verdana" w:hAnsi="Verdana"/>
                <w:caps/>
                <w:color w:val="800000"/>
                <w:sz w:val="18"/>
                <w:szCs w:val="18"/>
                <w:lang w:val="en-GB"/>
              </w:rPr>
              <w:t xml:space="preserve">/ </w:t>
            </w:r>
            <w:r>
              <w:rPr>
                <w:rFonts w:ascii="Verdana" w:hAnsi="Verdana"/>
                <w:caps/>
                <w:color w:val="800000"/>
                <w:sz w:val="18"/>
                <w:szCs w:val="18"/>
              </w:rPr>
              <w:t>САЙГОН</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3B2675">
            <w:pPr>
              <w:keepLines/>
              <w:suppressAutoHyphens/>
              <w:spacing w:before="40" w:after="40"/>
              <w:rPr>
                <w:rFonts w:ascii="Verdana" w:hAnsi="Verdana"/>
                <w:caps/>
                <w:color w:val="000099"/>
                <w:sz w:val="18"/>
                <w:szCs w:val="18"/>
                <w:lang w:val="en-GB" w:eastAsia="fr-FR"/>
              </w:rPr>
            </w:pPr>
            <w:r w:rsidRPr="0076294D">
              <w:rPr>
                <w:rFonts w:ascii="Verdana" w:hAnsi="Verdana"/>
                <w:color w:val="000099"/>
                <w:sz w:val="18"/>
                <w:szCs w:val="18"/>
                <w:lang w:val="en-GB"/>
              </w:rPr>
              <w:t>VN 3824 REPSGN 14.10-15.2</w:t>
            </w:r>
            <w:r w:rsidR="002E63EC" w:rsidRPr="0076294D">
              <w:rPr>
                <w:rFonts w:ascii="Verdana" w:hAnsi="Verdana"/>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threeDEmboss" w:sz="6" w:space="0" w:color="00FFFF"/>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САЙГОН</w:t>
            </w:r>
            <w:r>
              <w:rPr>
                <w:rFonts w:ascii="Verdana" w:hAnsi="Verdana"/>
                <w:caps/>
                <w:color w:val="800000"/>
                <w:sz w:val="18"/>
                <w:szCs w:val="18"/>
                <w:lang w:val="en-GB"/>
              </w:rPr>
              <w:t xml:space="preserve"> / </w:t>
            </w:r>
            <w:r>
              <w:rPr>
                <w:rFonts w:ascii="Verdana" w:hAnsi="Verdana"/>
                <w:caps/>
                <w:color w:val="800000"/>
                <w:sz w:val="18"/>
                <w:szCs w:val="18"/>
              </w:rPr>
              <w:t>ХАНОЙ</w:t>
            </w:r>
          </w:p>
        </w:tc>
        <w:tc>
          <w:tcPr>
            <w:tcW w:w="4320" w:type="dxa"/>
            <w:tcBorders>
              <w:top w:val="single" w:sz="4" w:space="0" w:color="008080"/>
              <w:left w:val="single" w:sz="4" w:space="0" w:color="008080"/>
              <w:bottom w:val="threeDEmboss" w:sz="6" w:space="0" w:color="00FFFF"/>
              <w:right w:val="single" w:sz="4" w:space="0" w:color="008080"/>
            </w:tcBorders>
            <w:vAlign w:val="center"/>
            <w:hideMark/>
          </w:tcPr>
          <w:p w:rsidR="002E63EC" w:rsidRPr="0076294D" w:rsidRDefault="000503BB">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VN 224 SGNHAN 08.30-10.35</w:t>
            </w:r>
          </w:p>
        </w:tc>
      </w:tr>
    </w:tbl>
    <w:p w:rsidR="006E2742" w:rsidRDefault="006E2742" w:rsidP="0000796D">
      <w:pPr>
        <w:rPr>
          <w:rFonts w:ascii="Verdana" w:hAnsi="Verdana"/>
          <w:b/>
          <w:sz w:val="20"/>
          <w:szCs w:val="20"/>
          <w:u w:val="single"/>
          <w:lang w:val="en-US"/>
        </w:rPr>
      </w:pPr>
    </w:p>
    <w:p w:rsidR="001C0DC2" w:rsidRPr="00993EF5" w:rsidRDefault="001C0DC2" w:rsidP="0000796D">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00796D">
      <w:pPr>
        <w:pStyle w:val="BodyText3"/>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4A5914">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8B7CF7" w:rsidRPr="00993EF5" w:rsidRDefault="001C0DC2" w:rsidP="008B7CF7">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w:t>
      </w:r>
      <w:r w:rsidR="008B7CF7" w:rsidRPr="008B7CF7">
        <w:rPr>
          <w:rFonts w:ascii="Verdana" w:hAnsi="Verdana"/>
          <w:color w:val="000000" w:themeColor="text1"/>
          <w:sz w:val="20"/>
          <w:szCs w:val="20"/>
        </w:rPr>
        <w:t>депозит – 1-ва вноска 1000 лв при записване, 2-ра вноска – 1800 лв.- до 60 дни преди датата, доплащане – до 30 дни преди отпътуване.</w:t>
      </w:r>
    </w:p>
    <w:p w:rsidR="00192EF7" w:rsidRDefault="00152C90" w:rsidP="00192EF7">
      <w:pPr>
        <w:rPr>
          <w:rFonts w:ascii="Verdana" w:hAnsi="Verdana"/>
          <w:sz w:val="20"/>
          <w:szCs w:val="20"/>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w:t>
      </w:r>
      <w:r w:rsidR="00AF6BAE">
        <w:rPr>
          <w:rFonts w:ascii="Verdana" w:hAnsi="Verdana"/>
          <w:sz w:val="20"/>
          <w:szCs w:val="20"/>
        </w:rPr>
        <w:t>ст за сключване на допълнителна</w:t>
      </w:r>
      <w:r w:rsidR="00192EF7"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F95E9F" w:rsidRPr="00080037" w:rsidRDefault="00F95E9F" w:rsidP="00F95E9F">
      <w:pPr>
        <w:jc w:val="center"/>
        <w:rPr>
          <w:rFonts w:ascii="Tahoma" w:hAnsi="Tahoma" w:cs="Tahoma"/>
          <w:b/>
          <w:sz w:val="20"/>
          <w:szCs w:val="20"/>
        </w:rPr>
      </w:pPr>
      <w:r w:rsidRPr="00080037">
        <w:rPr>
          <w:rFonts w:ascii="Tahoma" w:hAnsi="Tahoma" w:cs="Tahoma"/>
          <w:b/>
          <w:sz w:val="20"/>
          <w:szCs w:val="20"/>
        </w:rPr>
        <w:t>Туроператор “ТА Мондел Травел” е застрахована по смисъла на чл. 97, ал.1 от Закона за туризма</w:t>
      </w:r>
      <w:r w:rsidRPr="00080037">
        <w:rPr>
          <w:rFonts w:ascii="Tahoma" w:hAnsi="Tahoma" w:cs="Tahoma"/>
          <w:b/>
          <w:sz w:val="20"/>
          <w:szCs w:val="20"/>
        </w:rPr>
        <w:br/>
        <w:t>в застрахователна компания АЛИАНЦ БЪЛГАРИЯ със застрахователна полица №</w:t>
      </w:r>
    </w:p>
    <w:p w:rsidR="00F95E9F" w:rsidRPr="00080037" w:rsidRDefault="00F95E9F" w:rsidP="00F95E9F">
      <w:pPr>
        <w:jc w:val="center"/>
        <w:rPr>
          <w:rFonts w:ascii="Tahoma" w:hAnsi="Tahoma" w:cs="Tahoma"/>
          <w:b/>
          <w:sz w:val="20"/>
          <w:szCs w:val="20"/>
        </w:rPr>
      </w:pPr>
      <w:r w:rsidRPr="00080037">
        <w:rPr>
          <w:rFonts w:ascii="Tahoma" w:hAnsi="Tahoma" w:cs="Tahoma"/>
          <w:b/>
          <w:sz w:val="20"/>
          <w:szCs w:val="20"/>
        </w:rPr>
        <w:t>13160173000000032/ валидна до 30.07.2018 г.</w:t>
      </w:r>
    </w:p>
    <w:p w:rsidR="00F95E9F" w:rsidRDefault="00F95E9F" w:rsidP="00192EF7">
      <w:pPr>
        <w:rPr>
          <w:rFonts w:ascii="Verdana" w:hAnsi="Verdana"/>
          <w:sz w:val="20"/>
          <w:szCs w:val="20"/>
          <w:lang w:val="en-US"/>
        </w:rPr>
      </w:pPr>
    </w:p>
    <w:p w:rsidR="002F66C2" w:rsidRDefault="002F66C2" w:rsidP="002F66C2">
      <w:pPr>
        <w:spacing w:after="120"/>
        <w:jc w:val="center"/>
        <w:rPr>
          <w:rFonts w:ascii="Verdana" w:hAnsi="Verdana"/>
          <w:b/>
          <w:sz w:val="20"/>
          <w:szCs w:val="20"/>
        </w:rPr>
      </w:pPr>
      <w:r>
        <w:rPr>
          <w:noProof/>
          <w:lang w:eastAsia="bg-BG"/>
        </w:rPr>
        <w:drawing>
          <wp:inline distT="0" distB="0" distL="0" distR="0">
            <wp:extent cx="4146698" cy="903408"/>
            <wp:effectExtent l="0" t="0" r="6350" b="0"/>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3616" cy="907094"/>
                    </a:xfrm>
                    <a:prstGeom prst="rect">
                      <a:avLst/>
                    </a:prstGeom>
                    <a:noFill/>
                    <a:ln>
                      <a:noFill/>
                    </a:ln>
                  </pic:spPr>
                </pic:pic>
              </a:graphicData>
            </a:graphic>
          </wp:inline>
        </w:drawing>
      </w:r>
    </w:p>
    <w:sectPr w:rsidR="002F66C2" w:rsidSect="00C55613">
      <w:pgSz w:w="11906" w:h="16838"/>
      <w:pgMar w:top="737" w:right="567" w:bottom="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A00"/>
      </v:shape>
    </w:pict>
  </w:numPicBullet>
  <w:abstractNum w:abstractNumId="0" w15:restartNumberingAfterBreak="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53D1D1C"/>
    <w:multiLevelType w:val="hybridMultilevel"/>
    <w:tmpl w:val="EC32E87C"/>
    <w:lvl w:ilvl="0" w:tplc="FBE64DE0">
      <w:start w:val="1"/>
      <w:numFmt w:val="bullet"/>
      <w:lvlText w:val=""/>
      <w:lvlJc w:val="left"/>
      <w:pPr>
        <w:tabs>
          <w:tab w:val="num" w:pos="776"/>
        </w:tabs>
        <w:ind w:left="776" w:hanging="360"/>
      </w:pPr>
      <w:rPr>
        <w:rFonts w:ascii="Symbol" w:hAnsi="Symbol" w:hint="default"/>
        <w:color w:val="0000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01C99"/>
    <w:multiLevelType w:val="hybridMultilevel"/>
    <w:tmpl w:val="B0A2D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753D7"/>
    <w:multiLevelType w:val="hybridMultilevel"/>
    <w:tmpl w:val="71DA31C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D1B20"/>
    <w:multiLevelType w:val="hybridMultilevel"/>
    <w:tmpl w:val="99303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20" w15:restartNumberingAfterBreak="0">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E515999"/>
    <w:multiLevelType w:val="hybridMultilevel"/>
    <w:tmpl w:val="F7F883D6"/>
    <w:lvl w:ilvl="0" w:tplc="D04C7D48">
      <w:start w:val="1"/>
      <w:numFmt w:val="bullet"/>
      <w:lvlText w:val=""/>
      <w:lvlJc w:val="left"/>
      <w:pPr>
        <w:tabs>
          <w:tab w:val="num" w:pos="765"/>
        </w:tabs>
        <w:ind w:left="765" w:hanging="405"/>
      </w:pPr>
      <w:rPr>
        <w:rFonts w:ascii="Symbol" w:hAnsi="Symbol" w:hint="default"/>
        <w:color w:val="000099"/>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20"/>
  </w:num>
  <w:num w:numId="17">
    <w:abstractNumId w:val="18"/>
  </w:num>
  <w:num w:numId="18">
    <w:abstractNumId w:val="18"/>
  </w:num>
  <w:num w:numId="19">
    <w:abstractNumId w:val="14"/>
  </w:num>
  <w:num w:numId="20">
    <w:abstractNumId w:val="21"/>
  </w:num>
  <w:num w:numId="21">
    <w:abstractNumId w:val="12"/>
  </w:num>
  <w:num w:numId="22">
    <w:abstractNumId w:val="17"/>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3"/>
    <w:rsid w:val="0000796D"/>
    <w:rsid w:val="00024BC4"/>
    <w:rsid w:val="00025AB3"/>
    <w:rsid w:val="00040CB5"/>
    <w:rsid w:val="00044084"/>
    <w:rsid w:val="000503BB"/>
    <w:rsid w:val="000639DD"/>
    <w:rsid w:val="000A2EF2"/>
    <w:rsid w:val="000A4969"/>
    <w:rsid w:val="000B0749"/>
    <w:rsid w:val="000C013E"/>
    <w:rsid w:val="000D0806"/>
    <w:rsid w:val="000D7FFD"/>
    <w:rsid w:val="000E0E45"/>
    <w:rsid w:val="000E1209"/>
    <w:rsid w:val="000E2AB8"/>
    <w:rsid w:val="000F55EA"/>
    <w:rsid w:val="000F7C68"/>
    <w:rsid w:val="001025C5"/>
    <w:rsid w:val="0010368E"/>
    <w:rsid w:val="00104FF3"/>
    <w:rsid w:val="00110DD7"/>
    <w:rsid w:val="001178F0"/>
    <w:rsid w:val="0012436E"/>
    <w:rsid w:val="00125B46"/>
    <w:rsid w:val="00125C25"/>
    <w:rsid w:val="00130E7A"/>
    <w:rsid w:val="00135D6D"/>
    <w:rsid w:val="00140AB3"/>
    <w:rsid w:val="001425BD"/>
    <w:rsid w:val="00145B40"/>
    <w:rsid w:val="0015162B"/>
    <w:rsid w:val="00152C90"/>
    <w:rsid w:val="00152F43"/>
    <w:rsid w:val="00175A29"/>
    <w:rsid w:val="00176435"/>
    <w:rsid w:val="001771FD"/>
    <w:rsid w:val="00186BA7"/>
    <w:rsid w:val="00192071"/>
    <w:rsid w:val="00192EF7"/>
    <w:rsid w:val="00195EB4"/>
    <w:rsid w:val="001A4ACE"/>
    <w:rsid w:val="001B72EE"/>
    <w:rsid w:val="001C0DC2"/>
    <w:rsid w:val="001C3AF6"/>
    <w:rsid w:val="001C5E53"/>
    <w:rsid w:val="001D528B"/>
    <w:rsid w:val="001D768C"/>
    <w:rsid w:val="001E13C6"/>
    <w:rsid w:val="001E3C63"/>
    <w:rsid w:val="001E41CF"/>
    <w:rsid w:val="001F10FC"/>
    <w:rsid w:val="001F2224"/>
    <w:rsid w:val="00200818"/>
    <w:rsid w:val="00200DB9"/>
    <w:rsid w:val="00200FF4"/>
    <w:rsid w:val="00203DA0"/>
    <w:rsid w:val="00207E5C"/>
    <w:rsid w:val="00215FF4"/>
    <w:rsid w:val="00220A09"/>
    <w:rsid w:val="00225E99"/>
    <w:rsid w:val="00226792"/>
    <w:rsid w:val="00233D11"/>
    <w:rsid w:val="00235778"/>
    <w:rsid w:val="002438DC"/>
    <w:rsid w:val="00261D1A"/>
    <w:rsid w:val="0026513A"/>
    <w:rsid w:val="00271D54"/>
    <w:rsid w:val="00287153"/>
    <w:rsid w:val="00295C41"/>
    <w:rsid w:val="002A238B"/>
    <w:rsid w:val="002A5858"/>
    <w:rsid w:val="002C03EA"/>
    <w:rsid w:val="002C2BF5"/>
    <w:rsid w:val="002D4A5A"/>
    <w:rsid w:val="002E15F9"/>
    <w:rsid w:val="002E63EC"/>
    <w:rsid w:val="002F1BA5"/>
    <w:rsid w:val="002F66C2"/>
    <w:rsid w:val="00300198"/>
    <w:rsid w:val="00303801"/>
    <w:rsid w:val="003109A0"/>
    <w:rsid w:val="00310B1B"/>
    <w:rsid w:val="00320BA5"/>
    <w:rsid w:val="00324523"/>
    <w:rsid w:val="0035403C"/>
    <w:rsid w:val="003575E8"/>
    <w:rsid w:val="00357BCE"/>
    <w:rsid w:val="003636F1"/>
    <w:rsid w:val="00371816"/>
    <w:rsid w:val="003A0A6D"/>
    <w:rsid w:val="003B09C2"/>
    <w:rsid w:val="003B0CF1"/>
    <w:rsid w:val="003B2675"/>
    <w:rsid w:val="003C6672"/>
    <w:rsid w:val="003C7DD8"/>
    <w:rsid w:val="003D4527"/>
    <w:rsid w:val="003D4651"/>
    <w:rsid w:val="003D4CA1"/>
    <w:rsid w:val="003D4FA8"/>
    <w:rsid w:val="003D6276"/>
    <w:rsid w:val="003E03DD"/>
    <w:rsid w:val="003E0818"/>
    <w:rsid w:val="003E5625"/>
    <w:rsid w:val="003F319B"/>
    <w:rsid w:val="0040202F"/>
    <w:rsid w:val="00402629"/>
    <w:rsid w:val="0041233C"/>
    <w:rsid w:val="00416A28"/>
    <w:rsid w:val="00422EE1"/>
    <w:rsid w:val="00431634"/>
    <w:rsid w:val="0043361E"/>
    <w:rsid w:val="004545A8"/>
    <w:rsid w:val="004555D8"/>
    <w:rsid w:val="00457639"/>
    <w:rsid w:val="00461B0A"/>
    <w:rsid w:val="0046310E"/>
    <w:rsid w:val="00463967"/>
    <w:rsid w:val="00470385"/>
    <w:rsid w:val="00470AE2"/>
    <w:rsid w:val="00481715"/>
    <w:rsid w:val="00482584"/>
    <w:rsid w:val="00486231"/>
    <w:rsid w:val="0049332F"/>
    <w:rsid w:val="00496592"/>
    <w:rsid w:val="00497824"/>
    <w:rsid w:val="004A2FF5"/>
    <w:rsid w:val="004A5914"/>
    <w:rsid w:val="004B75CD"/>
    <w:rsid w:val="004C41D1"/>
    <w:rsid w:val="004D1917"/>
    <w:rsid w:val="004D1AA9"/>
    <w:rsid w:val="004D4D9E"/>
    <w:rsid w:val="004E340B"/>
    <w:rsid w:val="004E63AE"/>
    <w:rsid w:val="004F5C78"/>
    <w:rsid w:val="004F7DDA"/>
    <w:rsid w:val="00500D77"/>
    <w:rsid w:val="00501AB2"/>
    <w:rsid w:val="00506ECB"/>
    <w:rsid w:val="005107D7"/>
    <w:rsid w:val="0051145F"/>
    <w:rsid w:val="00516C17"/>
    <w:rsid w:val="00533E6C"/>
    <w:rsid w:val="00536B3C"/>
    <w:rsid w:val="0053729F"/>
    <w:rsid w:val="005411FC"/>
    <w:rsid w:val="00542A5C"/>
    <w:rsid w:val="00565DC6"/>
    <w:rsid w:val="00566EDE"/>
    <w:rsid w:val="005772A1"/>
    <w:rsid w:val="00584689"/>
    <w:rsid w:val="00592025"/>
    <w:rsid w:val="00592EED"/>
    <w:rsid w:val="00593A81"/>
    <w:rsid w:val="005944C8"/>
    <w:rsid w:val="005A1112"/>
    <w:rsid w:val="005D1EE1"/>
    <w:rsid w:val="005D376F"/>
    <w:rsid w:val="005D4883"/>
    <w:rsid w:val="005E1340"/>
    <w:rsid w:val="005F15B4"/>
    <w:rsid w:val="005F5732"/>
    <w:rsid w:val="005F7C21"/>
    <w:rsid w:val="00631B10"/>
    <w:rsid w:val="006609B8"/>
    <w:rsid w:val="00664230"/>
    <w:rsid w:val="00666A41"/>
    <w:rsid w:val="006728B3"/>
    <w:rsid w:val="0069620A"/>
    <w:rsid w:val="0069655A"/>
    <w:rsid w:val="006A503C"/>
    <w:rsid w:val="006D52AA"/>
    <w:rsid w:val="006D6561"/>
    <w:rsid w:val="006E1F20"/>
    <w:rsid w:val="006E2742"/>
    <w:rsid w:val="006E4506"/>
    <w:rsid w:val="006E5B71"/>
    <w:rsid w:val="006F343C"/>
    <w:rsid w:val="006F594E"/>
    <w:rsid w:val="00702C24"/>
    <w:rsid w:val="00706910"/>
    <w:rsid w:val="00707736"/>
    <w:rsid w:val="007166E4"/>
    <w:rsid w:val="00737372"/>
    <w:rsid w:val="007461AC"/>
    <w:rsid w:val="00746DB4"/>
    <w:rsid w:val="007507C9"/>
    <w:rsid w:val="00750CCC"/>
    <w:rsid w:val="007561C4"/>
    <w:rsid w:val="0075684D"/>
    <w:rsid w:val="0076119E"/>
    <w:rsid w:val="007620FA"/>
    <w:rsid w:val="0076294D"/>
    <w:rsid w:val="00765AE9"/>
    <w:rsid w:val="00766BE2"/>
    <w:rsid w:val="0077250C"/>
    <w:rsid w:val="00773608"/>
    <w:rsid w:val="007828BD"/>
    <w:rsid w:val="00791476"/>
    <w:rsid w:val="007A0A4D"/>
    <w:rsid w:val="007B67B9"/>
    <w:rsid w:val="007B776C"/>
    <w:rsid w:val="007C3AFC"/>
    <w:rsid w:val="007C4554"/>
    <w:rsid w:val="007D675C"/>
    <w:rsid w:val="007E2629"/>
    <w:rsid w:val="007E2745"/>
    <w:rsid w:val="007E6ACD"/>
    <w:rsid w:val="007F3F6E"/>
    <w:rsid w:val="00801A3A"/>
    <w:rsid w:val="00804FC7"/>
    <w:rsid w:val="008170E3"/>
    <w:rsid w:val="00821C61"/>
    <w:rsid w:val="00826548"/>
    <w:rsid w:val="00834C59"/>
    <w:rsid w:val="00843210"/>
    <w:rsid w:val="008479A6"/>
    <w:rsid w:val="00850484"/>
    <w:rsid w:val="008510DB"/>
    <w:rsid w:val="00870F8F"/>
    <w:rsid w:val="00881CA3"/>
    <w:rsid w:val="00886A7E"/>
    <w:rsid w:val="00892B88"/>
    <w:rsid w:val="008A4245"/>
    <w:rsid w:val="008A48F6"/>
    <w:rsid w:val="008B0F7A"/>
    <w:rsid w:val="008B576E"/>
    <w:rsid w:val="008B7CF7"/>
    <w:rsid w:val="008D0C6E"/>
    <w:rsid w:val="008D4A5B"/>
    <w:rsid w:val="008E1BAC"/>
    <w:rsid w:val="008E58FF"/>
    <w:rsid w:val="008E5A2D"/>
    <w:rsid w:val="008F434F"/>
    <w:rsid w:val="008F489B"/>
    <w:rsid w:val="008F4F76"/>
    <w:rsid w:val="00903645"/>
    <w:rsid w:val="0090583D"/>
    <w:rsid w:val="0091037C"/>
    <w:rsid w:val="00914194"/>
    <w:rsid w:val="00914DC7"/>
    <w:rsid w:val="00915D65"/>
    <w:rsid w:val="009166BF"/>
    <w:rsid w:val="0093498B"/>
    <w:rsid w:val="009451A2"/>
    <w:rsid w:val="009510B1"/>
    <w:rsid w:val="00953239"/>
    <w:rsid w:val="00964EC2"/>
    <w:rsid w:val="00966928"/>
    <w:rsid w:val="009710D4"/>
    <w:rsid w:val="00973A5C"/>
    <w:rsid w:val="0097661B"/>
    <w:rsid w:val="009854F6"/>
    <w:rsid w:val="00993EF5"/>
    <w:rsid w:val="00994255"/>
    <w:rsid w:val="009A5E20"/>
    <w:rsid w:val="009A6A32"/>
    <w:rsid w:val="009B5317"/>
    <w:rsid w:val="009C4B76"/>
    <w:rsid w:val="009D6781"/>
    <w:rsid w:val="009E0AE7"/>
    <w:rsid w:val="009E14D6"/>
    <w:rsid w:val="009E2DCD"/>
    <w:rsid w:val="009E38CE"/>
    <w:rsid w:val="009E4448"/>
    <w:rsid w:val="009E5B30"/>
    <w:rsid w:val="009E67C7"/>
    <w:rsid w:val="009E6D70"/>
    <w:rsid w:val="009E778D"/>
    <w:rsid w:val="009F4864"/>
    <w:rsid w:val="009F59A4"/>
    <w:rsid w:val="00A04A99"/>
    <w:rsid w:val="00A170E2"/>
    <w:rsid w:val="00A23203"/>
    <w:rsid w:val="00A23836"/>
    <w:rsid w:val="00A23D89"/>
    <w:rsid w:val="00A412F4"/>
    <w:rsid w:val="00A53637"/>
    <w:rsid w:val="00A547D5"/>
    <w:rsid w:val="00A570F7"/>
    <w:rsid w:val="00A63762"/>
    <w:rsid w:val="00A655CC"/>
    <w:rsid w:val="00A777BB"/>
    <w:rsid w:val="00A81D26"/>
    <w:rsid w:val="00AA2715"/>
    <w:rsid w:val="00AA4D10"/>
    <w:rsid w:val="00AA5D43"/>
    <w:rsid w:val="00AB613E"/>
    <w:rsid w:val="00AB6ADE"/>
    <w:rsid w:val="00AB6D5E"/>
    <w:rsid w:val="00AC044E"/>
    <w:rsid w:val="00AC0CB6"/>
    <w:rsid w:val="00AD7FC2"/>
    <w:rsid w:val="00AE01DE"/>
    <w:rsid w:val="00AE3AB0"/>
    <w:rsid w:val="00AE43E7"/>
    <w:rsid w:val="00AE518A"/>
    <w:rsid w:val="00AF6BAE"/>
    <w:rsid w:val="00AF75C3"/>
    <w:rsid w:val="00B11A0B"/>
    <w:rsid w:val="00B142D5"/>
    <w:rsid w:val="00B27F99"/>
    <w:rsid w:val="00B303CF"/>
    <w:rsid w:val="00B401D8"/>
    <w:rsid w:val="00B46E5D"/>
    <w:rsid w:val="00B52AEA"/>
    <w:rsid w:val="00B53F0E"/>
    <w:rsid w:val="00B60327"/>
    <w:rsid w:val="00B65C02"/>
    <w:rsid w:val="00B75717"/>
    <w:rsid w:val="00B775A3"/>
    <w:rsid w:val="00B87DB1"/>
    <w:rsid w:val="00B949E7"/>
    <w:rsid w:val="00BA2EBD"/>
    <w:rsid w:val="00BA485A"/>
    <w:rsid w:val="00BA6851"/>
    <w:rsid w:val="00BB0257"/>
    <w:rsid w:val="00BB15AC"/>
    <w:rsid w:val="00BB32FB"/>
    <w:rsid w:val="00BB5437"/>
    <w:rsid w:val="00BC3C63"/>
    <w:rsid w:val="00BE05EF"/>
    <w:rsid w:val="00BE7B02"/>
    <w:rsid w:val="00BF56FD"/>
    <w:rsid w:val="00C00AEB"/>
    <w:rsid w:val="00C058D3"/>
    <w:rsid w:val="00C10228"/>
    <w:rsid w:val="00C15B50"/>
    <w:rsid w:val="00C166BA"/>
    <w:rsid w:val="00C52D1B"/>
    <w:rsid w:val="00C55613"/>
    <w:rsid w:val="00C65B3E"/>
    <w:rsid w:val="00CB0ECA"/>
    <w:rsid w:val="00CB5767"/>
    <w:rsid w:val="00CC29B1"/>
    <w:rsid w:val="00CD59A4"/>
    <w:rsid w:val="00CD6D14"/>
    <w:rsid w:val="00CD7797"/>
    <w:rsid w:val="00D11613"/>
    <w:rsid w:val="00D14FC8"/>
    <w:rsid w:val="00D1712B"/>
    <w:rsid w:val="00D33ACE"/>
    <w:rsid w:val="00D34E59"/>
    <w:rsid w:val="00D352A4"/>
    <w:rsid w:val="00D3740F"/>
    <w:rsid w:val="00D60E16"/>
    <w:rsid w:val="00D6432B"/>
    <w:rsid w:val="00D70A1A"/>
    <w:rsid w:val="00D7388B"/>
    <w:rsid w:val="00D84482"/>
    <w:rsid w:val="00D9116F"/>
    <w:rsid w:val="00D92C1F"/>
    <w:rsid w:val="00D9340A"/>
    <w:rsid w:val="00D93B73"/>
    <w:rsid w:val="00D94033"/>
    <w:rsid w:val="00D94B4E"/>
    <w:rsid w:val="00DA1032"/>
    <w:rsid w:val="00DC08D2"/>
    <w:rsid w:val="00DC43A9"/>
    <w:rsid w:val="00DE6EB8"/>
    <w:rsid w:val="00DF6CFF"/>
    <w:rsid w:val="00E0489D"/>
    <w:rsid w:val="00E351D7"/>
    <w:rsid w:val="00E37004"/>
    <w:rsid w:val="00E60E74"/>
    <w:rsid w:val="00E6645E"/>
    <w:rsid w:val="00E731EF"/>
    <w:rsid w:val="00EA1C2F"/>
    <w:rsid w:val="00EA24DE"/>
    <w:rsid w:val="00EA398A"/>
    <w:rsid w:val="00EA3CD8"/>
    <w:rsid w:val="00EB3EC5"/>
    <w:rsid w:val="00EB5CE2"/>
    <w:rsid w:val="00EB62BB"/>
    <w:rsid w:val="00EC207A"/>
    <w:rsid w:val="00ED26B5"/>
    <w:rsid w:val="00ED3935"/>
    <w:rsid w:val="00ED5584"/>
    <w:rsid w:val="00EF3039"/>
    <w:rsid w:val="00EF4651"/>
    <w:rsid w:val="00EF50CE"/>
    <w:rsid w:val="00EF7396"/>
    <w:rsid w:val="00F02030"/>
    <w:rsid w:val="00F07F99"/>
    <w:rsid w:val="00F10508"/>
    <w:rsid w:val="00F1688E"/>
    <w:rsid w:val="00F23B48"/>
    <w:rsid w:val="00F255B4"/>
    <w:rsid w:val="00F306CF"/>
    <w:rsid w:val="00F374E6"/>
    <w:rsid w:val="00F40CE1"/>
    <w:rsid w:val="00F435D3"/>
    <w:rsid w:val="00F441AF"/>
    <w:rsid w:val="00F54358"/>
    <w:rsid w:val="00F56B72"/>
    <w:rsid w:val="00F61AB0"/>
    <w:rsid w:val="00F61FF4"/>
    <w:rsid w:val="00F63622"/>
    <w:rsid w:val="00F67126"/>
    <w:rsid w:val="00F803C3"/>
    <w:rsid w:val="00F83FB0"/>
    <w:rsid w:val="00F85482"/>
    <w:rsid w:val="00F9131B"/>
    <w:rsid w:val="00F92436"/>
    <w:rsid w:val="00F95E9F"/>
    <w:rsid w:val="00F961BE"/>
    <w:rsid w:val="00FA3908"/>
    <w:rsid w:val="00FB15D8"/>
    <w:rsid w:val="00FB1DCB"/>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A9D2C-9A60-47EE-870B-2C52E02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 w:type="paragraph" w:customStyle="1" w:styleId="CharChar2CharCharCharChar">
    <w:name w:val="Char Char2 Char Char Char Char"/>
    <w:basedOn w:val="Normal"/>
    <w:semiHidden/>
    <w:rsid w:val="00666A41"/>
    <w:pPr>
      <w:spacing w:after="160" w:line="240" w:lineRule="exact"/>
    </w:pPr>
    <w:rPr>
      <w:rFonts w:ascii="Arial" w:hAnsi="Arial"/>
      <w:sz w:val="22"/>
      <w:szCs w:val="22"/>
      <w:lang w:val="en-US"/>
    </w:rPr>
  </w:style>
  <w:style w:type="paragraph" w:styleId="Header">
    <w:name w:val="header"/>
    <w:basedOn w:val="Normal"/>
    <w:link w:val="HeaderChar"/>
    <w:rsid w:val="007F3F6E"/>
    <w:pPr>
      <w:tabs>
        <w:tab w:val="center" w:pos="4320"/>
        <w:tab w:val="right" w:pos="8640"/>
      </w:tabs>
    </w:pPr>
    <w:rPr>
      <w:sz w:val="20"/>
      <w:lang w:val="en-US"/>
    </w:rPr>
  </w:style>
  <w:style w:type="character" w:customStyle="1" w:styleId="HeaderChar">
    <w:name w:val="Header Char"/>
    <w:basedOn w:val="DefaultParagraphFont"/>
    <w:link w:val="Header"/>
    <w:rsid w:val="007F3F6E"/>
    <w:rPr>
      <w:rFonts w:ascii="Times New Roman" w:eastAsia="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34142230">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37076540">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 w:id="1835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vspiritcruises.com" TargetMode="External"/><Relationship Id="rId5" Type="http://schemas.openxmlformats.org/officeDocument/2006/relationships/image" Target="media/image2.jpeg"/><Relationship Id="rId10" Type="http://schemas.openxmlformats.org/officeDocument/2006/relationships/hyperlink" Target="http://www.khemaraangkor.com" TargetMode="External"/><Relationship Id="rId4" Type="http://schemas.openxmlformats.org/officeDocument/2006/relationships/webSettings" Target="webSettings.xml"/><Relationship Id="rId9" Type="http://schemas.openxmlformats.org/officeDocument/2006/relationships/hyperlink" Target="http://www.berkeleypratuna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Windows User</cp:lastModifiedBy>
  <cp:revision>3</cp:revision>
  <cp:lastPrinted>2013-12-19T13:42:00Z</cp:lastPrinted>
  <dcterms:created xsi:type="dcterms:W3CDTF">2018-01-15T08:15:00Z</dcterms:created>
  <dcterms:modified xsi:type="dcterms:W3CDTF">2018-01-15T08:16:00Z</dcterms:modified>
</cp:coreProperties>
</file>